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F8CC" w14:textId="77777777" w:rsidR="00AD3B92" w:rsidRPr="00EB7479" w:rsidRDefault="00AD3B92" w:rsidP="00AD3B92">
      <w:pPr>
        <w:spacing w:after="0"/>
        <w:jc w:val="right"/>
        <w:rPr>
          <w:rFonts w:asciiTheme="majorBidi" w:hAnsiTheme="majorBidi" w:cstheme="majorBidi"/>
          <w:i/>
          <w:iCs/>
          <w:sz w:val="20"/>
          <w:szCs w:val="20"/>
        </w:rPr>
      </w:pPr>
      <w:r w:rsidRPr="00EB7479">
        <w:rPr>
          <w:rFonts w:asciiTheme="majorBidi" w:hAnsiTheme="majorBidi"/>
          <w:i/>
          <w:iCs/>
          <w:sz w:val="20"/>
        </w:rPr>
        <w:t>/Translation from the Lithuanian language/</w:t>
      </w:r>
    </w:p>
    <w:p w14:paraId="6609B3AD" w14:textId="77777777" w:rsidR="00AD3B92" w:rsidRPr="00EB7479" w:rsidRDefault="00AD3B92" w:rsidP="00AD3B92">
      <w:pPr>
        <w:spacing w:after="0"/>
        <w:jc w:val="both"/>
        <w:rPr>
          <w:rFonts w:asciiTheme="majorBidi" w:hAnsiTheme="majorBidi" w:cstheme="majorBidi"/>
          <w:sz w:val="24"/>
          <w:szCs w:val="24"/>
        </w:rPr>
      </w:pPr>
    </w:p>
    <w:p w14:paraId="1D3EE092" w14:textId="0175BEEA" w:rsidR="00AD3B92" w:rsidRPr="00EB7479" w:rsidRDefault="00AD3B92" w:rsidP="00AD3B92">
      <w:pPr>
        <w:spacing w:after="0"/>
        <w:ind w:left="5184" w:firstLine="1296"/>
        <w:jc w:val="both"/>
        <w:rPr>
          <w:rFonts w:asciiTheme="majorBidi" w:hAnsiTheme="majorBidi" w:cstheme="majorBidi"/>
          <w:sz w:val="24"/>
          <w:szCs w:val="24"/>
        </w:rPr>
      </w:pPr>
      <w:r w:rsidRPr="00EB7479">
        <w:rPr>
          <w:rFonts w:asciiTheme="majorBidi" w:hAnsiTheme="majorBidi"/>
          <w:sz w:val="24"/>
        </w:rPr>
        <w:t xml:space="preserve">APPROVED BY </w:t>
      </w:r>
    </w:p>
    <w:p w14:paraId="103A0A06" w14:textId="3F7CCBBA" w:rsidR="00AD3B92" w:rsidRPr="00EB7479" w:rsidRDefault="00AD3B92" w:rsidP="00AD3B92">
      <w:pPr>
        <w:spacing w:after="0"/>
        <w:ind w:left="5184" w:firstLine="1296"/>
        <w:jc w:val="both"/>
        <w:rPr>
          <w:rFonts w:asciiTheme="majorBidi" w:hAnsiTheme="majorBidi" w:cstheme="majorBidi"/>
          <w:sz w:val="24"/>
          <w:szCs w:val="24"/>
        </w:rPr>
      </w:pPr>
      <w:r w:rsidRPr="00EB7479">
        <w:rPr>
          <w:rFonts w:asciiTheme="majorBidi" w:hAnsiTheme="majorBidi"/>
          <w:sz w:val="24"/>
        </w:rPr>
        <w:t>Recto</w:t>
      </w:r>
      <w:r w:rsidR="00370306" w:rsidRPr="00EB7479">
        <w:rPr>
          <w:rFonts w:asciiTheme="majorBidi" w:hAnsiTheme="majorBidi"/>
          <w:sz w:val="24"/>
        </w:rPr>
        <w:t>r’</w:t>
      </w:r>
      <w:r w:rsidRPr="00EB7479">
        <w:rPr>
          <w:rFonts w:asciiTheme="majorBidi" w:hAnsiTheme="majorBidi"/>
          <w:sz w:val="24"/>
        </w:rPr>
        <w:t>s Order No</w:t>
      </w:r>
      <w:r w:rsidR="00370306" w:rsidRPr="00EB7479">
        <w:rPr>
          <w:rFonts w:asciiTheme="majorBidi" w:hAnsiTheme="majorBidi"/>
          <w:sz w:val="24"/>
        </w:rPr>
        <w:t> </w:t>
      </w:r>
      <w:r w:rsidRPr="00EB7479">
        <w:rPr>
          <w:rFonts w:asciiTheme="majorBidi" w:hAnsiTheme="majorBidi"/>
          <w:sz w:val="24"/>
        </w:rPr>
        <w:t xml:space="preserve">1-512 </w:t>
      </w:r>
    </w:p>
    <w:p w14:paraId="1D9F3883" w14:textId="4CEC47B0" w:rsidR="00AD3B92" w:rsidRPr="00EB7479" w:rsidRDefault="005F04EF" w:rsidP="00AD3B92">
      <w:pPr>
        <w:spacing w:after="0"/>
        <w:ind w:left="5184" w:firstLine="1296"/>
        <w:jc w:val="both"/>
        <w:rPr>
          <w:rFonts w:asciiTheme="majorBidi" w:hAnsiTheme="majorBidi" w:cstheme="majorBidi"/>
          <w:sz w:val="24"/>
          <w:szCs w:val="24"/>
        </w:rPr>
      </w:pPr>
      <w:r w:rsidRPr="00EB7479">
        <w:rPr>
          <w:rFonts w:asciiTheme="majorBidi" w:hAnsiTheme="majorBidi"/>
          <w:sz w:val="24"/>
        </w:rPr>
        <w:t xml:space="preserve">of 2 April 2025 </w:t>
      </w:r>
    </w:p>
    <w:p w14:paraId="0047B324" w14:textId="77777777" w:rsidR="00AD3B92" w:rsidRPr="00EB7479" w:rsidRDefault="00AD3B92" w:rsidP="00AD3B92">
      <w:pPr>
        <w:jc w:val="center"/>
        <w:rPr>
          <w:rFonts w:asciiTheme="majorBidi" w:hAnsiTheme="majorBidi" w:cstheme="majorBidi"/>
          <w:b/>
          <w:bCs/>
          <w:sz w:val="24"/>
          <w:szCs w:val="24"/>
        </w:rPr>
      </w:pPr>
    </w:p>
    <w:p w14:paraId="59B00C5F" w14:textId="0718D370" w:rsidR="00AD3B92" w:rsidRPr="00EB7479" w:rsidRDefault="009E3574" w:rsidP="00AD3B92">
      <w:pPr>
        <w:tabs>
          <w:tab w:val="left" w:pos="9180"/>
        </w:tabs>
        <w:spacing w:after="0" w:line="240" w:lineRule="auto"/>
        <w:jc w:val="center"/>
        <w:rPr>
          <w:rFonts w:asciiTheme="majorBidi" w:hAnsiTheme="majorBidi" w:cstheme="majorBidi"/>
          <w:b/>
          <w:bCs/>
          <w:sz w:val="24"/>
          <w:szCs w:val="24"/>
        </w:rPr>
      </w:pPr>
      <w:bookmarkStart w:id="0" w:name="_Hlk195000203"/>
      <w:r w:rsidRPr="00EB7479">
        <w:rPr>
          <w:rFonts w:asciiTheme="majorBidi" w:hAnsiTheme="majorBidi"/>
          <w:b/>
          <w:sz w:val="24"/>
        </w:rPr>
        <w:t xml:space="preserve">DESCRIPTION OF THE EXAMINATION SESSION PROCEDURE </w:t>
      </w:r>
    </w:p>
    <w:bookmarkEnd w:id="0"/>
    <w:p w14:paraId="51D77D5E" w14:textId="6E4BDF5D" w:rsidR="00AD3B92" w:rsidRPr="00EB7479" w:rsidRDefault="009E3574" w:rsidP="00AD3B92">
      <w:pPr>
        <w:tabs>
          <w:tab w:val="left" w:pos="9180"/>
        </w:tabs>
        <w:spacing w:after="0" w:line="240" w:lineRule="auto"/>
        <w:jc w:val="center"/>
        <w:rPr>
          <w:rFonts w:asciiTheme="majorBidi" w:hAnsiTheme="majorBidi" w:cstheme="majorBidi"/>
          <w:sz w:val="24"/>
          <w:szCs w:val="24"/>
        </w:rPr>
      </w:pPr>
      <w:r>
        <w:rPr>
          <w:rFonts w:asciiTheme="majorBidi" w:hAnsiTheme="majorBidi"/>
          <w:b/>
          <w:sz w:val="24"/>
        </w:rPr>
        <w:t>A</w:t>
      </w:r>
      <w:r w:rsidRPr="00EB7479">
        <w:rPr>
          <w:rFonts w:asciiTheme="majorBidi" w:hAnsiTheme="majorBidi"/>
          <w:b/>
          <w:sz w:val="24"/>
        </w:rPr>
        <w:t xml:space="preserve">T </w:t>
      </w:r>
      <w:r>
        <w:rPr>
          <w:rFonts w:asciiTheme="majorBidi" w:hAnsiTheme="majorBidi"/>
          <w:b/>
          <w:sz w:val="24"/>
        </w:rPr>
        <w:t>K</w:t>
      </w:r>
      <w:r w:rsidRPr="00EB7479">
        <w:rPr>
          <w:rFonts w:asciiTheme="majorBidi" w:hAnsiTheme="majorBidi"/>
          <w:b/>
          <w:sz w:val="24"/>
        </w:rPr>
        <w:t>LAIPEDA UNIVERSITY</w:t>
      </w:r>
    </w:p>
    <w:p w14:paraId="0F267CA3" w14:textId="77777777" w:rsidR="00AD3B92" w:rsidRPr="00EB7479" w:rsidRDefault="00AD3B92" w:rsidP="00AD3B92">
      <w:pPr>
        <w:jc w:val="center"/>
        <w:rPr>
          <w:rFonts w:asciiTheme="majorBidi" w:hAnsiTheme="majorBidi" w:cstheme="majorBidi"/>
          <w:b/>
          <w:bCs/>
          <w:sz w:val="24"/>
          <w:szCs w:val="24"/>
        </w:rPr>
      </w:pPr>
    </w:p>
    <w:p w14:paraId="5288402C" w14:textId="77777777" w:rsidR="00025839" w:rsidRPr="00EB7479" w:rsidRDefault="00AD3B92" w:rsidP="00025839">
      <w:pPr>
        <w:spacing w:after="0"/>
        <w:jc w:val="center"/>
        <w:rPr>
          <w:rFonts w:asciiTheme="majorBidi" w:hAnsiTheme="majorBidi" w:cstheme="majorBidi"/>
          <w:b/>
          <w:bCs/>
          <w:sz w:val="24"/>
          <w:szCs w:val="24"/>
        </w:rPr>
      </w:pPr>
      <w:r w:rsidRPr="00EB7479">
        <w:rPr>
          <w:rFonts w:asciiTheme="majorBidi" w:hAnsiTheme="majorBidi"/>
          <w:b/>
          <w:sz w:val="24"/>
        </w:rPr>
        <w:t xml:space="preserve">ARTICLE 1 </w:t>
      </w:r>
    </w:p>
    <w:p w14:paraId="5012B259" w14:textId="77777777" w:rsidR="00AD3B92" w:rsidRPr="00EB7479" w:rsidRDefault="00AD3B92" w:rsidP="00025839">
      <w:pPr>
        <w:spacing w:after="0"/>
        <w:jc w:val="center"/>
        <w:rPr>
          <w:rFonts w:asciiTheme="majorBidi" w:hAnsiTheme="majorBidi" w:cstheme="majorBidi"/>
          <w:b/>
          <w:bCs/>
          <w:sz w:val="24"/>
          <w:szCs w:val="24"/>
        </w:rPr>
      </w:pPr>
      <w:r w:rsidRPr="00EB7479">
        <w:rPr>
          <w:rFonts w:asciiTheme="majorBidi" w:hAnsiTheme="majorBidi"/>
          <w:b/>
          <w:sz w:val="24"/>
        </w:rPr>
        <w:t xml:space="preserve">GENERAL </w:t>
      </w:r>
    </w:p>
    <w:p w14:paraId="7850DC6A" w14:textId="77777777" w:rsidR="00AD3B92" w:rsidRPr="00EB7479" w:rsidRDefault="00AD3B92" w:rsidP="00AD3B92">
      <w:pPr>
        <w:jc w:val="center"/>
        <w:rPr>
          <w:rFonts w:asciiTheme="majorBidi" w:hAnsiTheme="majorBidi" w:cstheme="majorBidi"/>
          <w:b/>
          <w:bCs/>
          <w:sz w:val="24"/>
          <w:szCs w:val="24"/>
        </w:rPr>
      </w:pPr>
    </w:p>
    <w:p w14:paraId="5124D7C7" w14:textId="52E67498" w:rsidR="00AD3B92" w:rsidRPr="00EB7479" w:rsidRDefault="00AD3B92" w:rsidP="00B52C6D">
      <w:pPr>
        <w:tabs>
          <w:tab w:val="left" w:pos="9180"/>
        </w:tabs>
        <w:spacing w:after="0" w:line="240" w:lineRule="auto"/>
        <w:jc w:val="both"/>
        <w:rPr>
          <w:rFonts w:asciiTheme="majorBidi" w:hAnsiTheme="majorBidi" w:cstheme="majorBidi"/>
          <w:sz w:val="24"/>
          <w:szCs w:val="24"/>
        </w:rPr>
      </w:pPr>
      <w:r w:rsidRPr="00EB7479">
        <w:rPr>
          <w:rFonts w:asciiTheme="majorBidi" w:hAnsiTheme="majorBidi"/>
          <w:sz w:val="24"/>
        </w:rPr>
        <w:t>1.1. The Description of the Examination Session Procedure at Klaipeda University (hereinafter referred to as the ‘Description’) shall regulate the duties and rights of students and attendees (hereinafter referred to as ‘students’) of Klaipeda University (hereinafter referred to as ‘the University’) of the 1</w:t>
      </w:r>
      <w:r w:rsidRPr="00EB7479">
        <w:rPr>
          <w:rFonts w:asciiTheme="majorBidi" w:hAnsiTheme="majorBidi"/>
          <w:sz w:val="24"/>
          <w:vertAlign w:val="superscript"/>
        </w:rPr>
        <w:t>st</w:t>
      </w:r>
      <w:r w:rsidRPr="00EB7479">
        <w:rPr>
          <w:rFonts w:asciiTheme="majorBidi" w:hAnsiTheme="majorBidi"/>
          <w:sz w:val="24"/>
        </w:rPr>
        <w:t xml:space="preserve"> and the 2</w:t>
      </w:r>
      <w:r w:rsidRPr="00EB7479">
        <w:rPr>
          <w:rFonts w:asciiTheme="majorBidi" w:hAnsiTheme="majorBidi"/>
          <w:sz w:val="24"/>
          <w:vertAlign w:val="superscript"/>
        </w:rPr>
        <w:t>nd</w:t>
      </w:r>
      <w:r w:rsidRPr="00EB7479">
        <w:rPr>
          <w:rFonts w:asciiTheme="majorBidi" w:hAnsiTheme="majorBidi"/>
          <w:sz w:val="24"/>
        </w:rPr>
        <w:t xml:space="preserve"> cycle professional and bridging studies in terms of their participation in the examination session, and shall establish the dates and deadlines thereof, procedure for taking and retaking final assessments, extension of the session, repetition of study subject course, student removal from the student list, occupation of state-funded study places, and other procedures. </w:t>
      </w:r>
    </w:p>
    <w:p w14:paraId="0D76BE25" w14:textId="77777777" w:rsidR="00025839" w:rsidRPr="00EB7479" w:rsidRDefault="00025839" w:rsidP="00AD3B92">
      <w:pPr>
        <w:jc w:val="both"/>
        <w:rPr>
          <w:rFonts w:asciiTheme="majorBidi" w:hAnsiTheme="majorBidi" w:cstheme="majorBidi"/>
          <w:sz w:val="24"/>
          <w:szCs w:val="24"/>
        </w:rPr>
      </w:pPr>
    </w:p>
    <w:p w14:paraId="1F69448B" w14:textId="77777777" w:rsidR="00025839" w:rsidRPr="00EB7479" w:rsidRDefault="00AD3B92" w:rsidP="00025839">
      <w:pPr>
        <w:spacing w:after="0"/>
        <w:jc w:val="center"/>
        <w:rPr>
          <w:rFonts w:asciiTheme="majorBidi" w:hAnsiTheme="majorBidi" w:cstheme="majorBidi"/>
          <w:b/>
          <w:bCs/>
          <w:sz w:val="24"/>
          <w:szCs w:val="24"/>
        </w:rPr>
      </w:pPr>
      <w:r w:rsidRPr="00EB7479">
        <w:rPr>
          <w:rFonts w:asciiTheme="majorBidi" w:hAnsiTheme="majorBidi"/>
          <w:b/>
          <w:sz w:val="24"/>
        </w:rPr>
        <w:t>ARTICLE 2</w:t>
      </w:r>
    </w:p>
    <w:p w14:paraId="24775DB1" w14:textId="77777777" w:rsidR="00AD3B92" w:rsidRPr="00EB7479" w:rsidRDefault="00AD3B92" w:rsidP="00025839">
      <w:pPr>
        <w:spacing w:after="0"/>
        <w:jc w:val="center"/>
        <w:rPr>
          <w:rFonts w:asciiTheme="majorBidi" w:hAnsiTheme="majorBidi" w:cstheme="majorBidi"/>
          <w:b/>
          <w:bCs/>
          <w:sz w:val="24"/>
          <w:szCs w:val="24"/>
        </w:rPr>
      </w:pPr>
      <w:r w:rsidRPr="00EB7479">
        <w:rPr>
          <w:rFonts w:asciiTheme="majorBidi" w:hAnsiTheme="majorBidi"/>
          <w:b/>
          <w:sz w:val="24"/>
        </w:rPr>
        <w:t>THE RIGHT TO PARTICIPATE IN THE SESSION</w:t>
      </w:r>
    </w:p>
    <w:p w14:paraId="125216EF" w14:textId="77777777" w:rsidR="00025839" w:rsidRPr="00EB7479" w:rsidRDefault="00025839" w:rsidP="00025839">
      <w:pPr>
        <w:spacing w:after="0"/>
        <w:jc w:val="both"/>
        <w:rPr>
          <w:rFonts w:asciiTheme="majorBidi" w:hAnsiTheme="majorBidi" w:cstheme="majorBidi"/>
          <w:sz w:val="24"/>
          <w:szCs w:val="24"/>
        </w:rPr>
      </w:pPr>
    </w:p>
    <w:p w14:paraId="72469B2C" w14:textId="77777777" w:rsidR="00025839" w:rsidRPr="00EB7479" w:rsidRDefault="00AD3B92" w:rsidP="00CC3FEB">
      <w:pPr>
        <w:spacing w:after="0"/>
        <w:jc w:val="both"/>
        <w:rPr>
          <w:rFonts w:asciiTheme="majorBidi" w:hAnsiTheme="majorBidi" w:cstheme="majorBidi"/>
          <w:sz w:val="24"/>
          <w:szCs w:val="24"/>
        </w:rPr>
      </w:pPr>
      <w:r w:rsidRPr="00EB7479">
        <w:rPr>
          <w:rFonts w:asciiTheme="majorBidi" w:hAnsiTheme="majorBidi"/>
          <w:sz w:val="24"/>
        </w:rPr>
        <w:t xml:space="preserve">2.1. The right to take part in the examination session (hereinafter referred to as ‘the session’) shall be granted to the students who have completed the assignments provided for in the study programme, received passing grades for the semester's interim assignments in the Academic Information System (hereinafter referred to as ‘the AIS’), and fulfilled their financial obligations to the University. </w:t>
      </w:r>
    </w:p>
    <w:p w14:paraId="19BBEAB6" w14:textId="725AFB48" w:rsidR="00E2209F" w:rsidRPr="00EB7479" w:rsidRDefault="00AD3B92" w:rsidP="00CC3FEB">
      <w:pPr>
        <w:tabs>
          <w:tab w:val="left" w:pos="9180"/>
        </w:tabs>
        <w:spacing w:after="0" w:line="240" w:lineRule="auto"/>
        <w:jc w:val="both"/>
        <w:rPr>
          <w:rFonts w:asciiTheme="majorBidi" w:eastAsia="Times New Roman" w:hAnsiTheme="majorBidi" w:cstheme="majorBidi"/>
          <w:sz w:val="24"/>
          <w:szCs w:val="24"/>
        </w:rPr>
      </w:pPr>
      <w:r w:rsidRPr="00EB7479">
        <w:rPr>
          <w:rFonts w:asciiTheme="majorBidi" w:hAnsiTheme="majorBidi"/>
          <w:sz w:val="24"/>
        </w:rPr>
        <w:t>2.2. Students who failed to complete their assignments on time can fulfil them in the last week of the study semester at the time specified in the schedule of lectures upon coordinating the matter with the study subject lecturers.</w:t>
      </w:r>
    </w:p>
    <w:p w14:paraId="5928082E" w14:textId="77777777" w:rsidR="00E2209F" w:rsidRPr="00EB7479" w:rsidRDefault="00E2209F" w:rsidP="00E2209F">
      <w:pPr>
        <w:tabs>
          <w:tab w:val="left" w:pos="9180"/>
        </w:tabs>
        <w:spacing w:after="0" w:line="240" w:lineRule="auto"/>
        <w:jc w:val="both"/>
        <w:rPr>
          <w:rFonts w:asciiTheme="majorBidi" w:eastAsia="Times New Roman" w:hAnsiTheme="majorBidi" w:cstheme="majorBidi"/>
          <w:sz w:val="24"/>
          <w:szCs w:val="24"/>
        </w:rPr>
      </w:pPr>
    </w:p>
    <w:p w14:paraId="6FCEB229" w14:textId="77777777" w:rsidR="00025839" w:rsidRPr="00EB7479" w:rsidRDefault="00AD3B92" w:rsidP="00025839">
      <w:pPr>
        <w:spacing w:after="0"/>
        <w:jc w:val="center"/>
        <w:rPr>
          <w:rFonts w:asciiTheme="majorBidi" w:hAnsiTheme="majorBidi" w:cstheme="majorBidi"/>
          <w:b/>
          <w:bCs/>
          <w:sz w:val="24"/>
          <w:szCs w:val="24"/>
        </w:rPr>
      </w:pPr>
      <w:r w:rsidRPr="00EB7479">
        <w:rPr>
          <w:rFonts w:asciiTheme="majorBidi" w:hAnsiTheme="majorBidi"/>
          <w:b/>
          <w:sz w:val="24"/>
        </w:rPr>
        <w:t>ARTICLE 3</w:t>
      </w:r>
    </w:p>
    <w:p w14:paraId="6795CCD9" w14:textId="77777777" w:rsidR="00AD3B92" w:rsidRPr="00EB7479" w:rsidRDefault="00AD3B92" w:rsidP="00025839">
      <w:pPr>
        <w:spacing w:after="0"/>
        <w:jc w:val="center"/>
        <w:rPr>
          <w:rFonts w:asciiTheme="majorBidi" w:hAnsiTheme="majorBidi" w:cstheme="majorBidi"/>
          <w:b/>
          <w:bCs/>
          <w:sz w:val="24"/>
          <w:szCs w:val="24"/>
        </w:rPr>
      </w:pPr>
      <w:r w:rsidRPr="00EB7479">
        <w:rPr>
          <w:rFonts w:asciiTheme="majorBidi" w:hAnsiTheme="majorBidi"/>
          <w:b/>
          <w:sz w:val="24"/>
        </w:rPr>
        <w:t>THE CALENDAR OF THE SESSION</w:t>
      </w:r>
    </w:p>
    <w:p w14:paraId="78E087B5" w14:textId="77777777" w:rsidR="00025839" w:rsidRPr="00EB7479" w:rsidRDefault="00025839" w:rsidP="00025839">
      <w:pPr>
        <w:spacing w:after="0"/>
        <w:jc w:val="both"/>
        <w:rPr>
          <w:rFonts w:asciiTheme="majorBidi" w:hAnsiTheme="majorBidi" w:cstheme="majorBidi"/>
          <w:sz w:val="24"/>
          <w:szCs w:val="24"/>
        </w:rPr>
      </w:pPr>
    </w:p>
    <w:p w14:paraId="58C313A7" w14:textId="7A51D6B1" w:rsidR="00616C16" w:rsidRPr="00EB7479" w:rsidRDefault="00AD3B92" w:rsidP="00CC3FEB">
      <w:pPr>
        <w:spacing w:after="0"/>
        <w:jc w:val="both"/>
        <w:rPr>
          <w:rFonts w:asciiTheme="majorBidi" w:hAnsiTheme="majorBidi" w:cstheme="majorBidi"/>
          <w:sz w:val="24"/>
          <w:szCs w:val="24"/>
        </w:rPr>
      </w:pPr>
      <w:r w:rsidRPr="00EB7479">
        <w:rPr>
          <w:rFonts w:asciiTheme="majorBidi" w:hAnsiTheme="majorBidi"/>
          <w:sz w:val="24"/>
        </w:rPr>
        <w:t xml:space="preserve">3.1. The semester’s activities in full-time studies shall end on </w:t>
      </w:r>
      <w:r w:rsidR="008B4E95" w:rsidRPr="00EB7479">
        <w:rPr>
          <w:rFonts w:asciiTheme="majorBidi" w:hAnsiTheme="majorBidi"/>
          <w:sz w:val="24"/>
        </w:rPr>
        <w:t>Week</w:t>
      </w:r>
      <w:r w:rsidRPr="00EB7479">
        <w:rPr>
          <w:rFonts w:asciiTheme="majorBidi" w:hAnsiTheme="majorBidi"/>
          <w:sz w:val="24"/>
        </w:rPr>
        <w:t xml:space="preserve"> 16 of the semester. During the last week of the semester, at the time specified in the schedule of lectures, the study subject lecturers shall provide one-time opportunity for students who have not fulfilled the semester assignments to fulfil them.</w:t>
      </w:r>
    </w:p>
    <w:p w14:paraId="4ED5D2E5" w14:textId="77777777" w:rsidR="00616C16" w:rsidRPr="00EB7479" w:rsidRDefault="00AD3B92" w:rsidP="00CC3FEB">
      <w:pPr>
        <w:spacing w:after="0"/>
        <w:jc w:val="both"/>
        <w:rPr>
          <w:rFonts w:asciiTheme="majorBidi" w:hAnsiTheme="majorBidi" w:cstheme="majorBidi"/>
          <w:sz w:val="24"/>
          <w:szCs w:val="24"/>
        </w:rPr>
      </w:pPr>
      <w:r w:rsidRPr="00EB7479">
        <w:rPr>
          <w:rFonts w:asciiTheme="majorBidi" w:hAnsiTheme="majorBidi"/>
          <w:sz w:val="24"/>
        </w:rPr>
        <w:t>3.2. Final assessment in optional study subjects shall take place at the time specified in the final assessment schedule. The schedule shall be approved by the Vice-Rector for Studies.</w:t>
      </w:r>
    </w:p>
    <w:p w14:paraId="7C08843D" w14:textId="6FAA66F0" w:rsidR="00616C16" w:rsidRPr="00EB7479" w:rsidRDefault="00AD3B92" w:rsidP="003C19F4">
      <w:pPr>
        <w:spacing w:after="0"/>
        <w:jc w:val="both"/>
        <w:rPr>
          <w:rFonts w:asciiTheme="majorBidi" w:hAnsiTheme="majorBidi" w:cstheme="majorBidi"/>
          <w:sz w:val="24"/>
          <w:szCs w:val="24"/>
        </w:rPr>
      </w:pPr>
      <w:r w:rsidRPr="00EB7479">
        <w:rPr>
          <w:rFonts w:asciiTheme="majorBidi" w:hAnsiTheme="majorBidi"/>
          <w:sz w:val="24"/>
        </w:rPr>
        <w:t xml:space="preserve">3.3. The examination session in full-time studies shall take place within the period from </w:t>
      </w:r>
      <w:r w:rsidR="008B4E95" w:rsidRPr="00EB7479">
        <w:rPr>
          <w:rFonts w:asciiTheme="majorBidi" w:hAnsiTheme="majorBidi"/>
          <w:sz w:val="24"/>
        </w:rPr>
        <w:t xml:space="preserve">Week </w:t>
      </w:r>
      <w:r w:rsidRPr="00EB7479">
        <w:rPr>
          <w:rFonts w:asciiTheme="majorBidi" w:hAnsiTheme="majorBidi"/>
          <w:sz w:val="24"/>
        </w:rPr>
        <w:t xml:space="preserve">17 to </w:t>
      </w:r>
      <w:r w:rsidR="008B4E95" w:rsidRPr="00EB7479">
        <w:rPr>
          <w:rFonts w:asciiTheme="majorBidi" w:hAnsiTheme="majorBidi"/>
          <w:sz w:val="24"/>
        </w:rPr>
        <w:t>Week</w:t>
      </w:r>
      <w:r w:rsidRPr="00EB7479">
        <w:rPr>
          <w:rFonts w:asciiTheme="majorBidi" w:hAnsiTheme="majorBidi"/>
          <w:sz w:val="24"/>
        </w:rPr>
        <w:t xml:space="preserve"> 20 of the semester. Upon the completion of the examination session, the </w:t>
      </w:r>
      <w:r w:rsidRPr="00EB7479">
        <w:rPr>
          <w:rFonts w:asciiTheme="majorBidi" w:hAnsiTheme="majorBidi"/>
          <w:sz w:val="24"/>
        </w:rPr>
        <w:lastRenderedPageBreak/>
        <w:t xml:space="preserve">examination </w:t>
      </w:r>
      <w:r w:rsidR="00370306" w:rsidRPr="00EB7479">
        <w:rPr>
          <w:rFonts w:asciiTheme="majorBidi" w:hAnsiTheme="majorBidi"/>
          <w:sz w:val="24"/>
        </w:rPr>
        <w:t xml:space="preserve">retaking </w:t>
      </w:r>
      <w:r w:rsidRPr="00EB7479">
        <w:rPr>
          <w:rFonts w:asciiTheme="majorBidi" w:hAnsiTheme="majorBidi"/>
          <w:sz w:val="24"/>
        </w:rPr>
        <w:t>session in full-time and continual studies shall take place on dates specified in the Study calendar.</w:t>
      </w:r>
    </w:p>
    <w:p w14:paraId="6DC60B53" w14:textId="6BE6A349" w:rsidR="00616C16" w:rsidRPr="00EB7479" w:rsidRDefault="00AD3B92" w:rsidP="00D47ACE">
      <w:pPr>
        <w:spacing w:after="0"/>
        <w:jc w:val="both"/>
        <w:rPr>
          <w:rFonts w:asciiTheme="majorBidi" w:hAnsiTheme="majorBidi" w:cstheme="majorBidi"/>
          <w:sz w:val="24"/>
          <w:szCs w:val="24"/>
        </w:rPr>
      </w:pPr>
      <w:r w:rsidRPr="00EB7479">
        <w:rPr>
          <w:rFonts w:asciiTheme="majorBidi" w:hAnsiTheme="majorBidi"/>
          <w:sz w:val="24"/>
        </w:rPr>
        <w:t>3.4. Full-time students who have provided the proof of valid reasons or justifying circumstances and with the permission of the Dean of Faculty / Director of Institute / Head of Centre (hereinafter referred to as the ‘</w:t>
      </w:r>
      <w:r w:rsidR="00EA0467" w:rsidRPr="00EB7479">
        <w:rPr>
          <w:rFonts w:asciiTheme="majorBidi" w:hAnsiTheme="majorBidi"/>
          <w:sz w:val="24"/>
        </w:rPr>
        <w:t>Head of Department</w:t>
      </w:r>
      <w:r w:rsidRPr="00EB7479">
        <w:rPr>
          <w:rFonts w:asciiTheme="majorBidi" w:hAnsiTheme="majorBidi"/>
          <w:sz w:val="24"/>
        </w:rPr>
        <w:t xml:space="preserve">’), may take final assessment </w:t>
      </w:r>
      <w:r w:rsidR="00370306" w:rsidRPr="00EB7479">
        <w:rPr>
          <w:rFonts w:asciiTheme="majorBidi" w:hAnsiTheme="majorBidi"/>
          <w:sz w:val="24"/>
        </w:rPr>
        <w:t xml:space="preserve">in advance, </w:t>
      </w:r>
      <w:r w:rsidRPr="00EB7479">
        <w:rPr>
          <w:rFonts w:asciiTheme="majorBidi" w:hAnsiTheme="majorBidi"/>
          <w:sz w:val="24"/>
        </w:rPr>
        <w:t xml:space="preserve">prior to the start of the examination session, however, only from </w:t>
      </w:r>
      <w:r w:rsidR="008B4E95" w:rsidRPr="00EB7479">
        <w:rPr>
          <w:rFonts w:asciiTheme="majorBidi" w:hAnsiTheme="majorBidi"/>
          <w:sz w:val="24"/>
        </w:rPr>
        <w:t>Week 13</w:t>
      </w:r>
      <w:r w:rsidRPr="00EB7479">
        <w:rPr>
          <w:rFonts w:asciiTheme="majorBidi" w:hAnsiTheme="majorBidi"/>
          <w:sz w:val="24"/>
        </w:rPr>
        <w:t xml:space="preserve"> of the semester at the earliest. </w:t>
      </w:r>
    </w:p>
    <w:p w14:paraId="50E43DDD" w14:textId="51BC40B3" w:rsidR="004026DC" w:rsidRPr="00EB7479" w:rsidRDefault="00AD3B92" w:rsidP="004026DC">
      <w:pPr>
        <w:spacing w:after="0"/>
        <w:jc w:val="both"/>
        <w:rPr>
          <w:rFonts w:asciiTheme="majorBidi" w:hAnsiTheme="majorBidi" w:cstheme="majorBidi"/>
          <w:sz w:val="24"/>
          <w:szCs w:val="24"/>
        </w:rPr>
      </w:pPr>
      <w:r w:rsidRPr="00EB7479">
        <w:rPr>
          <w:rFonts w:asciiTheme="majorBidi" w:hAnsiTheme="majorBidi"/>
          <w:sz w:val="24"/>
        </w:rPr>
        <w:t>3.</w:t>
      </w:r>
      <w:r w:rsidR="00370306" w:rsidRPr="00EB7479">
        <w:rPr>
          <w:rFonts w:asciiTheme="majorBidi" w:hAnsiTheme="majorBidi"/>
          <w:sz w:val="24"/>
        </w:rPr>
        <w:t>5</w:t>
      </w:r>
      <w:r w:rsidRPr="00EB7479">
        <w:rPr>
          <w:rFonts w:asciiTheme="majorBidi" w:hAnsiTheme="majorBidi"/>
          <w:sz w:val="24"/>
        </w:rPr>
        <w:t xml:space="preserve">. The dates of the session for the final year students shall be set by the Dean and approved by the Vice-Rector for Studies. </w:t>
      </w:r>
    </w:p>
    <w:p w14:paraId="5F2623E5" w14:textId="57989484" w:rsidR="00616C16" w:rsidRPr="00EB7479" w:rsidRDefault="00AD3B92" w:rsidP="00D47ACE">
      <w:pPr>
        <w:spacing w:after="0"/>
        <w:jc w:val="both"/>
        <w:rPr>
          <w:rFonts w:asciiTheme="majorBidi" w:hAnsiTheme="majorBidi" w:cstheme="majorBidi"/>
          <w:sz w:val="24"/>
          <w:szCs w:val="24"/>
        </w:rPr>
      </w:pPr>
      <w:r w:rsidRPr="00EB7479">
        <w:rPr>
          <w:rFonts w:asciiTheme="majorBidi" w:hAnsiTheme="majorBidi"/>
          <w:sz w:val="24"/>
        </w:rPr>
        <w:t>3.</w:t>
      </w:r>
      <w:r w:rsidR="00370306" w:rsidRPr="00EB7479">
        <w:rPr>
          <w:rFonts w:asciiTheme="majorBidi" w:hAnsiTheme="majorBidi"/>
          <w:sz w:val="24"/>
        </w:rPr>
        <w:t>6</w:t>
      </w:r>
      <w:r w:rsidRPr="00EB7479">
        <w:rPr>
          <w:rFonts w:asciiTheme="majorBidi" w:hAnsiTheme="majorBidi"/>
          <w:sz w:val="24"/>
        </w:rPr>
        <w:t xml:space="preserve">. Qualification exams and the defence of the final theses shall take place within the period from </w:t>
      </w:r>
      <w:r w:rsidR="008B4E95" w:rsidRPr="00EB7479">
        <w:rPr>
          <w:rFonts w:asciiTheme="majorBidi" w:hAnsiTheme="majorBidi"/>
          <w:sz w:val="24"/>
        </w:rPr>
        <w:t>Week 17 to Week 18 of the semester</w:t>
      </w:r>
      <w:r w:rsidRPr="00EB7479">
        <w:rPr>
          <w:rFonts w:asciiTheme="majorBidi" w:hAnsiTheme="majorBidi"/>
          <w:sz w:val="24"/>
        </w:rPr>
        <w:t xml:space="preserve">. </w:t>
      </w:r>
    </w:p>
    <w:p w14:paraId="5F351DCC" w14:textId="77777777" w:rsidR="00453E18" w:rsidRPr="00EB7479" w:rsidRDefault="00453E18" w:rsidP="00D47ACE">
      <w:pPr>
        <w:spacing w:after="0"/>
        <w:jc w:val="both"/>
        <w:rPr>
          <w:rFonts w:asciiTheme="majorBidi" w:hAnsiTheme="majorBidi" w:cstheme="majorBidi"/>
          <w:sz w:val="24"/>
          <w:szCs w:val="24"/>
        </w:rPr>
      </w:pPr>
    </w:p>
    <w:p w14:paraId="553BF583" w14:textId="77777777" w:rsidR="00616C16" w:rsidRPr="00EB7479" w:rsidRDefault="00AD3B92" w:rsidP="00616C16">
      <w:pPr>
        <w:spacing w:after="0"/>
        <w:jc w:val="center"/>
        <w:rPr>
          <w:rFonts w:asciiTheme="majorBidi" w:hAnsiTheme="majorBidi" w:cstheme="majorBidi"/>
          <w:b/>
          <w:bCs/>
          <w:sz w:val="24"/>
          <w:szCs w:val="24"/>
        </w:rPr>
      </w:pPr>
      <w:r w:rsidRPr="00EB7479">
        <w:rPr>
          <w:rFonts w:asciiTheme="majorBidi" w:hAnsiTheme="majorBidi"/>
          <w:b/>
          <w:sz w:val="24"/>
        </w:rPr>
        <w:t>ARTICLE 4</w:t>
      </w:r>
    </w:p>
    <w:p w14:paraId="78467CF3" w14:textId="77777777" w:rsidR="00AD3B92" w:rsidRPr="00EB7479" w:rsidRDefault="00AD3B92" w:rsidP="00871880">
      <w:pPr>
        <w:spacing w:after="0"/>
        <w:jc w:val="center"/>
        <w:rPr>
          <w:rFonts w:asciiTheme="majorBidi" w:hAnsiTheme="majorBidi" w:cstheme="majorBidi"/>
          <w:b/>
          <w:bCs/>
          <w:sz w:val="24"/>
          <w:szCs w:val="24"/>
        </w:rPr>
      </w:pPr>
      <w:r w:rsidRPr="00EB7479">
        <w:rPr>
          <w:rFonts w:asciiTheme="majorBidi" w:hAnsiTheme="majorBidi"/>
          <w:b/>
          <w:sz w:val="24"/>
        </w:rPr>
        <w:t xml:space="preserve">THE EXAMINATION PROCEDURE </w:t>
      </w:r>
    </w:p>
    <w:p w14:paraId="433478BA" w14:textId="77777777" w:rsidR="00616C16" w:rsidRPr="00EB7479" w:rsidRDefault="00616C16" w:rsidP="00616C16">
      <w:pPr>
        <w:spacing w:after="0"/>
        <w:jc w:val="both"/>
        <w:rPr>
          <w:rFonts w:asciiTheme="majorBidi" w:hAnsiTheme="majorBidi" w:cstheme="majorBidi"/>
          <w:sz w:val="24"/>
          <w:szCs w:val="24"/>
        </w:rPr>
      </w:pPr>
    </w:p>
    <w:p w14:paraId="4F085A8D" w14:textId="1386772E" w:rsidR="00871880" w:rsidRPr="00EB7479" w:rsidRDefault="00AD3B92" w:rsidP="00B52C6D">
      <w:pPr>
        <w:spacing w:after="0"/>
        <w:jc w:val="both"/>
        <w:rPr>
          <w:rFonts w:asciiTheme="majorBidi" w:hAnsiTheme="majorBidi" w:cstheme="majorBidi"/>
          <w:sz w:val="24"/>
          <w:szCs w:val="24"/>
        </w:rPr>
      </w:pPr>
      <w:r w:rsidRPr="00EB7479">
        <w:rPr>
          <w:rFonts w:asciiTheme="majorBidi" w:hAnsiTheme="majorBidi"/>
          <w:sz w:val="24"/>
        </w:rPr>
        <w:t xml:space="preserve">4.1. The points for the examination grade shall be accumulated based on the principle of their increasing sum in the AIS during the semester. The mark for the final assessment (exam, project, test, report, essay, etc.) must account for at least 30–50% of the final grade. </w:t>
      </w:r>
    </w:p>
    <w:p w14:paraId="6589606D" w14:textId="3C918D95" w:rsidR="00C77284" w:rsidRPr="00EB7479" w:rsidRDefault="00AD3B92" w:rsidP="00B52C6D">
      <w:pPr>
        <w:spacing w:after="0"/>
        <w:jc w:val="both"/>
        <w:rPr>
          <w:rFonts w:asciiTheme="majorBidi" w:eastAsia="Times New Roman" w:hAnsiTheme="majorBidi" w:cstheme="majorBidi"/>
          <w:sz w:val="24"/>
          <w:szCs w:val="24"/>
        </w:rPr>
      </w:pPr>
      <w:r w:rsidRPr="00EB7479">
        <w:rPr>
          <w:rFonts w:asciiTheme="majorBidi" w:hAnsiTheme="majorBidi"/>
          <w:sz w:val="24"/>
        </w:rPr>
        <w:t xml:space="preserve">4.2. Final assessments schedule shall be drawn up in accordance with the scope of study subjects: where </w:t>
      </w:r>
      <w:r w:rsidR="00370306" w:rsidRPr="00EB7479">
        <w:rPr>
          <w:rFonts w:asciiTheme="majorBidi" w:hAnsiTheme="majorBidi"/>
          <w:sz w:val="24"/>
        </w:rPr>
        <w:t>a</w:t>
      </w:r>
      <w:r w:rsidRPr="00EB7479">
        <w:rPr>
          <w:rFonts w:asciiTheme="majorBidi" w:hAnsiTheme="majorBidi"/>
          <w:sz w:val="24"/>
        </w:rPr>
        <w:t xml:space="preserve"> subject has 3 credits, preparation period </w:t>
      </w:r>
      <w:r w:rsidR="00370306" w:rsidRPr="00EB7479">
        <w:rPr>
          <w:rFonts w:asciiTheme="majorBidi" w:hAnsiTheme="majorBidi"/>
          <w:sz w:val="24"/>
        </w:rPr>
        <w:t xml:space="preserve">for the final assessment </w:t>
      </w:r>
      <w:r w:rsidRPr="00EB7479">
        <w:rPr>
          <w:rFonts w:asciiTheme="majorBidi" w:hAnsiTheme="majorBidi"/>
          <w:sz w:val="24"/>
        </w:rPr>
        <w:t xml:space="preserve">shall be at least 1 day; in case of 4–5 credits, it shall be at least 2 days; in case of 6–8 credits, it shall be at least 3 days. A different final assessment schedule may be agreed upon </w:t>
      </w:r>
      <w:r w:rsidR="009238A9" w:rsidRPr="00EB7479">
        <w:rPr>
          <w:rFonts w:asciiTheme="majorBidi" w:hAnsiTheme="majorBidi"/>
          <w:sz w:val="24"/>
        </w:rPr>
        <w:t xml:space="preserve">a </w:t>
      </w:r>
      <w:r w:rsidRPr="00EB7479">
        <w:rPr>
          <w:rFonts w:asciiTheme="majorBidi" w:hAnsiTheme="majorBidi"/>
          <w:sz w:val="24"/>
        </w:rPr>
        <w:t xml:space="preserve">written consent by all </w:t>
      </w:r>
      <w:r w:rsidR="00370306" w:rsidRPr="00EB7479">
        <w:rPr>
          <w:rFonts w:asciiTheme="majorBidi" w:hAnsiTheme="majorBidi"/>
          <w:sz w:val="24"/>
        </w:rPr>
        <w:t xml:space="preserve">students of an </w:t>
      </w:r>
      <w:r w:rsidRPr="00EB7479">
        <w:rPr>
          <w:rFonts w:asciiTheme="majorBidi" w:hAnsiTheme="majorBidi"/>
          <w:sz w:val="24"/>
        </w:rPr>
        <w:t xml:space="preserve">academic group. </w:t>
      </w:r>
    </w:p>
    <w:p w14:paraId="0E86AB0B" w14:textId="224CFF38" w:rsidR="00871880" w:rsidRPr="00EB7479" w:rsidRDefault="00C77284" w:rsidP="00B52C6D">
      <w:pPr>
        <w:spacing w:after="0"/>
        <w:jc w:val="both"/>
        <w:rPr>
          <w:rFonts w:asciiTheme="majorBidi" w:hAnsiTheme="majorBidi" w:cstheme="majorBidi"/>
          <w:sz w:val="24"/>
          <w:szCs w:val="24"/>
        </w:rPr>
      </w:pPr>
      <w:r w:rsidRPr="00EB7479">
        <w:rPr>
          <w:rFonts w:asciiTheme="majorBidi" w:hAnsiTheme="majorBidi"/>
          <w:sz w:val="24"/>
        </w:rPr>
        <w:t xml:space="preserve">4.3. Final assessments shall take place at the time and place specified in the final assessments schedule. The student representative (the head of the academic group) coordinates the sequence and dates of the assessments with the study subject lecturers and the </w:t>
      </w:r>
      <w:r w:rsidR="00E63FF6" w:rsidRPr="00EB7479">
        <w:rPr>
          <w:rFonts w:asciiTheme="majorBidi" w:hAnsiTheme="majorBidi"/>
          <w:sz w:val="24"/>
        </w:rPr>
        <w:t>responsible person at the f</w:t>
      </w:r>
      <w:r w:rsidRPr="00EB7479">
        <w:rPr>
          <w:rFonts w:asciiTheme="majorBidi" w:hAnsiTheme="majorBidi"/>
          <w:sz w:val="24"/>
        </w:rPr>
        <w:t>aculty</w:t>
      </w:r>
      <w:r w:rsidR="00E63FF6" w:rsidRPr="00EB7479">
        <w:rPr>
          <w:rFonts w:asciiTheme="majorBidi" w:hAnsiTheme="majorBidi"/>
          <w:sz w:val="24"/>
        </w:rPr>
        <w:t xml:space="preserve"> </w:t>
      </w:r>
      <w:r w:rsidRPr="00EB7479">
        <w:rPr>
          <w:rFonts w:asciiTheme="majorBidi" w:hAnsiTheme="majorBidi"/>
          <w:sz w:val="24"/>
        </w:rPr>
        <w:t>/</w:t>
      </w:r>
      <w:r w:rsidR="00E63FF6" w:rsidRPr="00EB7479">
        <w:rPr>
          <w:rFonts w:asciiTheme="majorBidi" w:hAnsiTheme="majorBidi"/>
          <w:sz w:val="24"/>
        </w:rPr>
        <w:t xml:space="preserve"> i</w:t>
      </w:r>
      <w:r w:rsidRPr="00EB7479">
        <w:rPr>
          <w:rFonts w:asciiTheme="majorBidi" w:hAnsiTheme="majorBidi"/>
          <w:sz w:val="24"/>
        </w:rPr>
        <w:t xml:space="preserve">nstitute </w:t>
      </w:r>
      <w:r w:rsidR="00E63FF6" w:rsidRPr="00EB7479">
        <w:rPr>
          <w:rFonts w:asciiTheme="majorBidi" w:hAnsiTheme="majorBidi"/>
          <w:sz w:val="24"/>
        </w:rPr>
        <w:t>/ centre</w:t>
      </w:r>
      <w:r w:rsidRPr="00EB7479">
        <w:rPr>
          <w:rFonts w:asciiTheme="majorBidi" w:hAnsiTheme="majorBidi"/>
          <w:sz w:val="24"/>
        </w:rPr>
        <w:t xml:space="preserve">. The final assessments schedule shall be approved by the </w:t>
      </w:r>
      <w:r w:rsidR="00EA0467" w:rsidRPr="00EB7479">
        <w:rPr>
          <w:rFonts w:asciiTheme="majorBidi" w:hAnsiTheme="majorBidi"/>
          <w:sz w:val="24"/>
        </w:rPr>
        <w:t>Head of Department</w:t>
      </w:r>
      <w:r w:rsidRPr="00EB7479">
        <w:rPr>
          <w:rFonts w:asciiTheme="majorBidi" w:hAnsiTheme="majorBidi"/>
          <w:sz w:val="24"/>
        </w:rPr>
        <w:t xml:space="preserve">, and that for optional study subjects by the Vice-Rector for Studies. </w:t>
      </w:r>
    </w:p>
    <w:p w14:paraId="5F5C73F9" w14:textId="4696172B" w:rsidR="00871880" w:rsidRPr="00EB7479" w:rsidRDefault="00AD3B92" w:rsidP="00B52C6D">
      <w:pPr>
        <w:spacing w:after="0"/>
        <w:jc w:val="both"/>
        <w:rPr>
          <w:rFonts w:asciiTheme="majorBidi" w:hAnsiTheme="majorBidi" w:cstheme="majorBidi"/>
          <w:sz w:val="24"/>
          <w:szCs w:val="24"/>
        </w:rPr>
      </w:pPr>
      <w:r w:rsidRPr="00EB7479">
        <w:rPr>
          <w:rFonts w:asciiTheme="majorBidi" w:hAnsiTheme="majorBidi"/>
          <w:sz w:val="24"/>
        </w:rPr>
        <w:t xml:space="preserve">4.4. </w:t>
      </w:r>
      <w:r w:rsidR="00370306" w:rsidRPr="00EB7479">
        <w:rPr>
          <w:rFonts w:asciiTheme="majorBidi" w:hAnsiTheme="majorBidi"/>
          <w:sz w:val="24"/>
        </w:rPr>
        <w:t>Lecturers</w:t>
      </w:r>
      <w:r w:rsidRPr="00EB7479">
        <w:rPr>
          <w:rFonts w:asciiTheme="majorBidi" w:hAnsiTheme="majorBidi"/>
          <w:sz w:val="24"/>
        </w:rPr>
        <w:t xml:space="preserve"> shall only examine the students who have the right to take part in the session and take the final assessment in the study subject. Each student </w:t>
      </w:r>
      <w:r w:rsidR="00EB7479" w:rsidRPr="00EB7479">
        <w:rPr>
          <w:rFonts w:asciiTheme="majorBidi" w:hAnsiTheme="majorBidi"/>
          <w:sz w:val="24"/>
        </w:rPr>
        <w:t>must</w:t>
      </w:r>
      <w:r w:rsidRPr="00EB7479">
        <w:rPr>
          <w:rFonts w:asciiTheme="majorBidi" w:hAnsiTheme="majorBidi"/>
          <w:sz w:val="24"/>
        </w:rPr>
        <w:t xml:space="preserve"> hold an identity document during the final assessment. </w:t>
      </w:r>
    </w:p>
    <w:p w14:paraId="78DA1363" w14:textId="07E4DF65" w:rsidR="00871880" w:rsidRPr="00EB7479" w:rsidRDefault="00AD3B92" w:rsidP="00B52C6D">
      <w:pPr>
        <w:spacing w:after="0"/>
        <w:jc w:val="both"/>
        <w:rPr>
          <w:rFonts w:asciiTheme="majorBidi" w:hAnsiTheme="majorBidi" w:cstheme="majorBidi"/>
          <w:sz w:val="24"/>
          <w:szCs w:val="24"/>
        </w:rPr>
      </w:pPr>
      <w:r w:rsidRPr="00EB7479">
        <w:rPr>
          <w:rFonts w:asciiTheme="majorBidi" w:hAnsiTheme="majorBidi"/>
          <w:sz w:val="24"/>
        </w:rPr>
        <w:t>4.5. The assignments within the final assessments shall be consistent with the content of the assignments given to students at the beginning of the semester</w:t>
      </w:r>
      <w:r w:rsidR="00EB7479" w:rsidRPr="00EB7479">
        <w:rPr>
          <w:rFonts w:asciiTheme="majorBidi" w:hAnsiTheme="majorBidi"/>
          <w:sz w:val="24"/>
        </w:rPr>
        <w:t>.</w:t>
      </w:r>
    </w:p>
    <w:p w14:paraId="6126A770" w14:textId="520782A8" w:rsidR="00871880" w:rsidRPr="00EB7479" w:rsidRDefault="00AD3B92" w:rsidP="00B52C6D">
      <w:pPr>
        <w:spacing w:after="0"/>
        <w:jc w:val="both"/>
        <w:rPr>
          <w:rFonts w:asciiTheme="majorBidi" w:hAnsiTheme="majorBidi" w:cstheme="majorBidi"/>
          <w:sz w:val="24"/>
          <w:szCs w:val="24"/>
        </w:rPr>
      </w:pPr>
      <w:r w:rsidRPr="00EB7479">
        <w:rPr>
          <w:rFonts w:asciiTheme="majorBidi" w:hAnsiTheme="majorBidi"/>
          <w:sz w:val="24"/>
        </w:rPr>
        <w:t xml:space="preserve">4.6. Knowledge assessment shall cover the entire scale of failing and passing grades from zero (0) to ten (10). Papers of the final assessments held in writing shall be stored in the relevant department / institute / centre for 10 days after the end of the session. </w:t>
      </w:r>
    </w:p>
    <w:p w14:paraId="22F251E0" w14:textId="2E97486C" w:rsidR="00871880" w:rsidRPr="00EB7479" w:rsidRDefault="00AD3B92" w:rsidP="00B52C6D">
      <w:pPr>
        <w:spacing w:after="0"/>
        <w:jc w:val="both"/>
        <w:rPr>
          <w:rFonts w:asciiTheme="majorBidi" w:hAnsiTheme="majorBidi" w:cstheme="majorBidi"/>
          <w:sz w:val="24"/>
          <w:szCs w:val="24"/>
        </w:rPr>
      </w:pPr>
      <w:r w:rsidRPr="00EB7479">
        <w:rPr>
          <w:rFonts w:asciiTheme="majorBidi" w:hAnsiTheme="majorBidi"/>
          <w:sz w:val="24"/>
        </w:rPr>
        <w:t xml:space="preserve">4.7. Students who fail to fulfil their study subject assignments during the semester without good reason shall </w:t>
      </w:r>
      <w:r w:rsidR="003D559A" w:rsidRPr="00EB7479">
        <w:rPr>
          <w:rFonts w:asciiTheme="majorBidi" w:hAnsiTheme="majorBidi"/>
          <w:sz w:val="24"/>
        </w:rPr>
        <w:t>be awarded</w:t>
      </w:r>
      <w:r w:rsidRPr="00EB7479">
        <w:rPr>
          <w:rFonts w:asciiTheme="majorBidi" w:hAnsiTheme="majorBidi"/>
          <w:sz w:val="24"/>
        </w:rPr>
        <w:t xml:space="preserve"> the ‘Failed to Complete’ entry in the assessment sheet in the AIS, and ‘Failed to Complete’ and ‘Fail’ as their final grade. Such students may take the final assessment in their study subject after completing the semester’s assignments in line with the procedure established by the relevant department / centre / institute supervising the study subject, and upon paying a set fee. </w:t>
      </w:r>
    </w:p>
    <w:p w14:paraId="453BBE37" w14:textId="3275FD14" w:rsidR="00871880" w:rsidRPr="00EB7479" w:rsidRDefault="00AD3B92" w:rsidP="00D5155C">
      <w:pPr>
        <w:spacing w:after="0"/>
        <w:jc w:val="both"/>
        <w:rPr>
          <w:rFonts w:asciiTheme="majorBidi" w:hAnsiTheme="majorBidi" w:cstheme="majorBidi"/>
          <w:sz w:val="24"/>
          <w:szCs w:val="24"/>
        </w:rPr>
      </w:pPr>
      <w:r w:rsidRPr="00EB7479">
        <w:rPr>
          <w:rFonts w:asciiTheme="majorBidi" w:hAnsiTheme="majorBidi"/>
          <w:sz w:val="24"/>
        </w:rPr>
        <w:t xml:space="preserve">4.8. Students who fail to adhere to the University’s Code of Academic Ethics shall be removed from the final assessment and shall </w:t>
      </w:r>
      <w:r w:rsidR="003D559A" w:rsidRPr="00EB7479">
        <w:rPr>
          <w:rFonts w:asciiTheme="majorBidi" w:hAnsiTheme="majorBidi"/>
          <w:sz w:val="24"/>
        </w:rPr>
        <w:t>be awarded</w:t>
      </w:r>
      <w:r w:rsidRPr="00EB7479">
        <w:rPr>
          <w:rFonts w:asciiTheme="majorBidi" w:hAnsiTheme="majorBidi"/>
          <w:sz w:val="24"/>
        </w:rPr>
        <w:t xml:space="preserve"> the ‘Failed to Complete’ entry for the final assessment, and ‘Failed to Complete’ and ‘Fail’ as their final grade. Such students shall have </w:t>
      </w:r>
      <w:r w:rsidRPr="00EB7479">
        <w:rPr>
          <w:rFonts w:asciiTheme="majorBidi" w:hAnsiTheme="majorBidi"/>
          <w:sz w:val="24"/>
        </w:rPr>
        <w:lastRenderedPageBreak/>
        <w:t xml:space="preserve">the right to retake the final assessment in their study subject during the retaking session, and upon paying a set fee. </w:t>
      </w:r>
    </w:p>
    <w:p w14:paraId="1FFD1488" w14:textId="5C233B8E" w:rsidR="00871880" w:rsidRPr="00EB7479" w:rsidRDefault="00AD3B92" w:rsidP="00B52C6D">
      <w:pPr>
        <w:spacing w:after="0"/>
        <w:jc w:val="both"/>
        <w:rPr>
          <w:rFonts w:asciiTheme="majorBidi" w:hAnsiTheme="majorBidi" w:cstheme="majorBidi"/>
          <w:sz w:val="24"/>
          <w:szCs w:val="24"/>
        </w:rPr>
      </w:pPr>
      <w:r w:rsidRPr="00EB7479">
        <w:rPr>
          <w:rFonts w:asciiTheme="majorBidi" w:hAnsiTheme="majorBidi"/>
          <w:sz w:val="24"/>
        </w:rPr>
        <w:t xml:space="preserve">4.9. Final assessment grades (passing and failing) shall be recorded in the assessment sheet in the AIS on the day of the relevant assessment (where it is verbal) or no later than two days after the assessment (where it is in writing). </w:t>
      </w:r>
    </w:p>
    <w:p w14:paraId="4B0962FF" w14:textId="558854FA" w:rsidR="0015172D" w:rsidRPr="00EB7479" w:rsidRDefault="00AD3B92" w:rsidP="00B52C6D">
      <w:pPr>
        <w:spacing w:after="0"/>
        <w:jc w:val="both"/>
        <w:rPr>
          <w:rFonts w:asciiTheme="majorBidi" w:hAnsiTheme="majorBidi" w:cstheme="majorBidi"/>
          <w:sz w:val="24"/>
          <w:szCs w:val="24"/>
        </w:rPr>
      </w:pPr>
      <w:r w:rsidRPr="00EB7479">
        <w:rPr>
          <w:rFonts w:asciiTheme="majorBidi" w:hAnsiTheme="majorBidi"/>
          <w:sz w:val="24"/>
        </w:rPr>
        <w:t xml:space="preserve">4.10. In the event where the same final assessment is taken by several academic groups and only one assessment sheet is created in the AIS, the lecturer shall record the assessment grades in the electronic assessment sheet after examining a respective group, following the procedure defined in Clause 4.9 above. </w:t>
      </w:r>
    </w:p>
    <w:p w14:paraId="4227B651" w14:textId="6043C6FF" w:rsidR="00871880" w:rsidRPr="00EB7479" w:rsidRDefault="00AD3B92" w:rsidP="00B52C6D">
      <w:pPr>
        <w:spacing w:after="0"/>
        <w:jc w:val="both"/>
        <w:rPr>
          <w:rFonts w:asciiTheme="majorBidi" w:hAnsiTheme="majorBidi" w:cstheme="majorBidi"/>
          <w:sz w:val="24"/>
          <w:szCs w:val="24"/>
        </w:rPr>
      </w:pPr>
      <w:r w:rsidRPr="00EB7479">
        <w:rPr>
          <w:rFonts w:asciiTheme="majorBidi" w:hAnsiTheme="majorBidi"/>
          <w:sz w:val="24"/>
        </w:rPr>
        <w:t xml:space="preserve">4.11. Where a student fails to arrive to the final assessment, the lecturer shall make the entry ‘Absent’ in the assessment sheet in the AIS. If before the end of the session the student fails to prove that his/her absence was for good reason, he/she shall be graded as ‘Failed to Complete’ and shall be subject to academic debt. Such a student shall have the right to retake the final assessment during the </w:t>
      </w:r>
      <w:r w:rsidR="003D559A" w:rsidRPr="00EB7479">
        <w:rPr>
          <w:rFonts w:asciiTheme="majorBidi" w:hAnsiTheme="majorBidi"/>
          <w:sz w:val="24"/>
        </w:rPr>
        <w:t>retaking</w:t>
      </w:r>
      <w:r w:rsidRPr="00EB7479">
        <w:rPr>
          <w:rFonts w:asciiTheme="majorBidi" w:hAnsiTheme="majorBidi"/>
          <w:sz w:val="24"/>
        </w:rPr>
        <w:t xml:space="preserve"> session, and upon paying a set fee. </w:t>
      </w:r>
    </w:p>
    <w:p w14:paraId="088A0790" w14:textId="68007728" w:rsidR="00AD3B92" w:rsidRPr="00EB7479" w:rsidRDefault="00AD3B92" w:rsidP="00B52C6D">
      <w:pPr>
        <w:spacing w:after="0"/>
        <w:jc w:val="both"/>
        <w:rPr>
          <w:rFonts w:asciiTheme="majorBidi" w:hAnsiTheme="majorBidi" w:cstheme="majorBidi"/>
          <w:sz w:val="24"/>
          <w:szCs w:val="24"/>
        </w:rPr>
      </w:pPr>
      <w:r w:rsidRPr="00EB7479">
        <w:rPr>
          <w:rFonts w:asciiTheme="majorBidi" w:hAnsiTheme="majorBidi"/>
          <w:sz w:val="24"/>
        </w:rPr>
        <w:t xml:space="preserve">4.12. Where the student proves that he/she failed to arrive to the final assessment for good reason, a responsible person at the </w:t>
      </w:r>
      <w:r w:rsidR="003D559A" w:rsidRPr="00EB7479">
        <w:rPr>
          <w:rFonts w:asciiTheme="majorBidi" w:hAnsiTheme="majorBidi"/>
          <w:sz w:val="24"/>
        </w:rPr>
        <w:t>faculty</w:t>
      </w:r>
      <w:r w:rsidRPr="00EB7479">
        <w:rPr>
          <w:rFonts w:asciiTheme="majorBidi" w:hAnsiTheme="majorBidi"/>
          <w:sz w:val="24"/>
        </w:rPr>
        <w:t xml:space="preserve"> /</w:t>
      </w:r>
      <w:r w:rsidR="003D559A" w:rsidRPr="00EB7479">
        <w:rPr>
          <w:rFonts w:asciiTheme="majorBidi" w:hAnsiTheme="majorBidi"/>
          <w:sz w:val="24"/>
        </w:rPr>
        <w:t xml:space="preserve"> </w:t>
      </w:r>
      <w:r w:rsidRPr="00EB7479">
        <w:rPr>
          <w:rFonts w:asciiTheme="majorBidi" w:hAnsiTheme="majorBidi"/>
          <w:sz w:val="24"/>
        </w:rPr>
        <w:t xml:space="preserve">institute / centre shall make the entry ‘Postponed’ in the assessment sheet. </w:t>
      </w:r>
    </w:p>
    <w:p w14:paraId="3250D364" w14:textId="64BCB369" w:rsidR="000832C9" w:rsidRPr="00EB7479" w:rsidRDefault="000832C9" w:rsidP="007C208F">
      <w:pPr>
        <w:tabs>
          <w:tab w:val="left" w:pos="9180"/>
        </w:tabs>
        <w:spacing w:after="0" w:line="240" w:lineRule="auto"/>
        <w:jc w:val="both"/>
        <w:rPr>
          <w:rFonts w:asciiTheme="majorBidi" w:eastAsia="Times New Roman" w:hAnsiTheme="majorBidi" w:cstheme="majorBidi"/>
          <w:sz w:val="24"/>
          <w:szCs w:val="24"/>
        </w:rPr>
      </w:pPr>
      <w:r w:rsidRPr="00EB7479">
        <w:rPr>
          <w:rFonts w:asciiTheme="majorBidi" w:hAnsiTheme="majorBidi"/>
          <w:sz w:val="24"/>
        </w:rPr>
        <w:t>4.13. A student who does not agree with the final grade received may file an appeal in accordance with the procedure established by Article 13 of the Study Regulations.</w:t>
      </w:r>
    </w:p>
    <w:p w14:paraId="61CA6005" w14:textId="77777777" w:rsidR="000832C9" w:rsidRPr="00EB7479" w:rsidRDefault="000832C9" w:rsidP="000832C9">
      <w:pPr>
        <w:spacing w:after="0"/>
        <w:jc w:val="both"/>
        <w:rPr>
          <w:rFonts w:asciiTheme="majorBidi" w:hAnsiTheme="majorBidi" w:cstheme="majorBidi"/>
          <w:sz w:val="24"/>
          <w:szCs w:val="24"/>
        </w:rPr>
      </w:pPr>
    </w:p>
    <w:p w14:paraId="2BD27E9A" w14:textId="77777777" w:rsidR="00871880" w:rsidRPr="00EB7479" w:rsidRDefault="00AD3B92" w:rsidP="00871880">
      <w:pPr>
        <w:spacing w:after="0"/>
        <w:jc w:val="center"/>
        <w:rPr>
          <w:rFonts w:asciiTheme="majorBidi" w:hAnsiTheme="majorBidi" w:cstheme="majorBidi"/>
          <w:b/>
          <w:bCs/>
          <w:sz w:val="24"/>
          <w:szCs w:val="24"/>
        </w:rPr>
      </w:pPr>
      <w:r w:rsidRPr="00EB7479">
        <w:rPr>
          <w:rFonts w:asciiTheme="majorBidi" w:hAnsiTheme="majorBidi"/>
          <w:b/>
          <w:sz w:val="24"/>
        </w:rPr>
        <w:t>ARTICLE 5</w:t>
      </w:r>
    </w:p>
    <w:p w14:paraId="454FAB2B" w14:textId="77777777" w:rsidR="00AD3B92" w:rsidRPr="00EB7479" w:rsidRDefault="00AD3B92" w:rsidP="00871880">
      <w:pPr>
        <w:spacing w:after="0"/>
        <w:jc w:val="center"/>
        <w:rPr>
          <w:rFonts w:asciiTheme="majorBidi" w:hAnsiTheme="majorBidi" w:cstheme="majorBidi"/>
          <w:b/>
          <w:bCs/>
          <w:sz w:val="24"/>
          <w:szCs w:val="24"/>
        </w:rPr>
      </w:pPr>
      <w:r w:rsidRPr="00EB7479">
        <w:rPr>
          <w:rFonts w:asciiTheme="majorBidi" w:hAnsiTheme="majorBidi"/>
          <w:b/>
          <w:sz w:val="24"/>
        </w:rPr>
        <w:t>EXAMINATION RETAKING SESSION</w:t>
      </w:r>
    </w:p>
    <w:p w14:paraId="1C666691" w14:textId="77777777" w:rsidR="00871880" w:rsidRPr="00EB7479" w:rsidRDefault="00871880" w:rsidP="00871880">
      <w:pPr>
        <w:spacing w:after="0"/>
        <w:jc w:val="both"/>
        <w:rPr>
          <w:rFonts w:asciiTheme="majorBidi" w:hAnsiTheme="majorBidi" w:cstheme="majorBidi"/>
          <w:sz w:val="24"/>
          <w:szCs w:val="24"/>
        </w:rPr>
      </w:pPr>
    </w:p>
    <w:p w14:paraId="1F798944" w14:textId="77777777" w:rsidR="00871880" w:rsidRPr="00EB7479" w:rsidRDefault="00AD3B92" w:rsidP="007C208F">
      <w:pPr>
        <w:spacing w:after="0"/>
        <w:jc w:val="both"/>
        <w:rPr>
          <w:rFonts w:asciiTheme="majorBidi" w:hAnsiTheme="majorBidi" w:cstheme="majorBidi"/>
          <w:sz w:val="24"/>
          <w:szCs w:val="24"/>
        </w:rPr>
      </w:pPr>
      <w:r w:rsidRPr="00EB7479">
        <w:rPr>
          <w:rFonts w:asciiTheme="majorBidi" w:hAnsiTheme="majorBidi"/>
          <w:sz w:val="24"/>
        </w:rPr>
        <w:t xml:space="preserve">5.1. Students are permitted to retake no more than three failed final assessments. A final assessment assigned a failing grade may be retaken free of charge only once. </w:t>
      </w:r>
    </w:p>
    <w:p w14:paraId="1493BF36" w14:textId="77777777" w:rsidR="00871880" w:rsidRPr="00EB7479" w:rsidRDefault="00AD3B92" w:rsidP="00A471E1">
      <w:pPr>
        <w:spacing w:after="0"/>
        <w:jc w:val="both"/>
        <w:rPr>
          <w:rFonts w:asciiTheme="majorBidi" w:hAnsiTheme="majorBidi" w:cstheme="majorBidi"/>
          <w:sz w:val="24"/>
          <w:szCs w:val="24"/>
        </w:rPr>
      </w:pPr>
      <w:r w:rsidRPr="00EB7479">
        <w:rPr>
          <w:rFonts w:asciiTheme="majorBidi" w:hAnsiTheme="majorBidi"/>
          <w:sz w:val="24"/>
        </w:rPr>
        <w:t xml:space="preserve">5.2. Final assessments shall be retaken by students whose names are entered on the supplementary assessment sheet in the AIS. </w:t>
      </w:r>
    </w:p>
    <w:p w14:paraId="031B355D" w14:textId="2E739C05" w:rsidR="002251FF" w:rsidRPr="00EB7479" w:rsidRDefault="002251FF" w:rsidP="002251FF">
      <w:pPr>
        <w:tabs>
          <w:tab w:val="left" w:pos="9180"/>
        </w:tabs>
        <w:spacing w:after="0" w:line="240" w:lineRule="auto"/>
        <w:jc w:val="both"/>
        <w:rPr>
          <w:rFonts w:asciiTheme="majorBidi" w:eastAsia="Times New Roman" w:hAnsiTheme="majorBidi" w:cstheme="majorBidi"/>
          <w:sz w:val="24"/>
          <w:szCs w:val="24"/>
        </w:rPr>
      </w:pPr>
      <w:r w:rsidRPr="00EB7479">
        <w:rPr>
          <w:rFonts w:asciiTheme="majorBidi" w:hAnsiTheme="majorBidi"/>
          <w:sz w:val="24"/>
        </w:rPr>
        <w:t>5.3. A student who does not agree with the final grade of the assessment during the examination retaking session shall have the right, within two working days of the announcement of the outcome, to file an appeal in accordance with the procedure specified in Article 13 of the Study Regulations.</w:t>
      </w:r>
    </w:p>
    <w:p w14:paraId="45DAF3D9" w14:textId="75AF465D" w:rsidR="00AD3B92" w:rsidRPr="00EB7479" w:rsidRDefault="00AD3B92" w:rsidP="002251FF">
      <w:pPr>
        <w:spacing w:after="0"/>
        <w:jc w:val="both"/>
        <w:rPr>
          <w:rFonts w:asciiTheme="majorBidi" w:hAnsiTheme="majorBidi" w:cstheme="majorBidi"/>
          <w:sz w:val="24"/>
          <w:szCs w:val="24"/>
        </w:rPr>
      </w:pPr>
      <w:r w:rsidRPr="00EB7479">
        <w:rPr>
          <w:rFonts w:asciiTheme="majorBidi" w:hAnsiTheme="majorBidi"/>
          <w:sz w:val="24"/>
        </w:rPr>
        <w:t xml:space="preserve">5.4. Repeat assessments taking place during the examination retaking session shall be held free of charge (except for the cases provided for in </w:t>
      </w:r>
      <w:r w:rsidR="003D559A" w:rsidRPr="00EB7479">
        <w:rPr>
          <w:rFonts w:asciiTheme="majorBidi" w:hAnsiTheme="majorBidi"/>
          <w:sz w:val="24"/>
        </w:rPr>
        <w:t>items</w:t>
      </w:r>
      <w:r w:rsidRPr="00EB7479">
        <w:rPr>
          <w:rFonts w:asciiTheme="majorBidi" w:hAnsiTheme="majorBidi"/>
          <w:sz w:val="24"/>
        </w:rPr>
        <w:t xml:space="preserve"> 4.7, 4.8, and 4.11 </w:t>
      </w:r>
      <w:r w:rsidR="003D559A" w:rsidRPr="00EB7479">
        <w:rPr>
          <w:rFonts w:asciiTheme="majorBidi" w:hAnsiTheme="majorBidi"/>
          <w:sz w:val="24"/>
        </w:rPr>
        <w:t>hereof</w:t>
      </w:r>
      <w:r w:rsidRPr="00EB7479">
        <w:rPr>
          <w:rFonts w:asciiTheme="majorBidi" w:hAnsiTheme="majorBidi"/>
          <w:sz w:val="24"/>
        </w:rPr>
        <w:t xml:space="preserve">). </w:t>
      </w:r>
    </w:p>
    <w:p w14:paraId="7BC9951C" w14:textId="77777777" w:rsidR="001457D6" w:rsidRPr="00EB7479" w:rsidRDefault="001457D6" w:rsidP="000832C9">
      <w:pPr>
        <w:spacing w:after="0"/>
        <w:jc w:val="both"/>
        <w:rPr>
          <w:rFonts w:asciiTheme="majorBidi" w:hAnsiTheme="majorBidi" w:cstheme="majorBidi"/>
          <w:sz w:val="24"/>
          <w:szCs w:val="24"/>
        </w:rPr>
      </w:pPr>
    </w:p>
    <w:p w14:paraId="7F6A5CBD" w14:textId="77777777" w:rsidR="00871880" w:rsidRPr="00EB7479" w:rsidRDefault="00AD3B92" w:rsidP="00871880">
      <w:pPr>
        <w:spacing w:after="0"/>
        <w:jc w:val="center"/>
        <w:rPr>
          <w:rFonts w:asciiTheme="majorBidi" w:hAnsiTheme="majorBidi" w:cstheme="majorBidi"/>
          <w:b/>
          <w:bCs/>
          <w:sz w:val="24"/>
          <w:szCs w:val="24"/>
        </w:rPr>
      </w:pPr>
      <w:r w:rsidRPr="00EB7479">
        <w:rPr>
          <w:rFonts w:asciiTheme="majorBidi" w:hAnsiTheme="majorBidi"/>
          <w:b/>
          <w:sz w:val="24"/>
        </w:rPr>
        <w:t>ARTICLE 6</w:t>
      </w:r>
    </w:p>
    <w:p w14:paraId="2E74AB62" w14:textId="77777777" w:rsidR="00871880" w:rsidRPr="00EB7479" w:rsidRDefault="00AD3B92" w:rsidP="001457D6">
      <w:pPr>
        <w:spacing w:after="0"/>
        <w:jc w:val="center"/>
        <w:rPr>
          <w:rFonts w:asciiTheme="majorBidi" w:hAnsiTheme="majorBidi" w:cstheme="majorBidi"/>
          <w:b/>
          <w:bCs/>
          <w:sz w:val="24"/>
          <w:szCs w:val="24"/>
        </w:rPr>
      </w:pPr>
      <w:r w:rsidRPr="00EB7479">
        <w:rPr>
          <w:rFonts w:asciiTheme="majorBidi" w:hAnsiTheme="majorBidi"/>
          <w:b/>
          <w:sz w:val="24"/>
        </w:rPr>
        <w:t>EXAMINATION CONTROL</w:t>
      </w:r>
    </w:p>
    <w:p w14:paraId="4CDF97A8" w14:textId="77777777" w:rsidR="001457D6" w:rsidRPr="00EB7479" w:rsidRDefault="001457D6" w:rsidP="001457D6">
      <w:pPr>
        <w:spacing w:after="0"/>
        <w:jc w:val="center"/>
        <w:rPr>
          <w:rFonts w:asciiTheme="majorBidi" w:hAnsiTheme="majorBidi" w:cstheme="majorBidi"/>
          <w:b/>
          <w:bCs/>
          <w:sz w:val="24"/>
          <w:szCs w:val="24"/>
        </w:rPr>
      </w:pPr>
    </w:p>
    <w:p w14:paraId="38C9E5B1" w14:textId="7B17C0C6" w:rsidR="00871880" w:rsidRPr="00EB7479" w:rsidRDefault="00AD3B92" w:rsidP="00CE7ECF">
      <w:pPr>
        <w:spacing w:after="0"/>
        <w:jc w:val="both"/>
        <w:rPr>
          <w:rFonts w:asciiTheme="majorBidi" w:hAnsiTheme="majorBidi" w:cstheme="majorBidi"/>
          <w:sz w:val="24"/>
          <w:szCs w:val="24"/>
        </w:rPr>
      </w:pPr>
      <w:r w:rsidRPr="00EB7479">
        <w:rPr>
          <w:rFonts w:asciiTheme="majorBidi" w:hAnsiTheme="majorBidi"/>
          <w:sz w:val="24"/>
        </w:rPr>
        <w:t xml:space="preserve">6.1. After the examination session, the </w:t>
      </w:r>
      <w:r w:rsidR="00EA0467" w:rsidRPr="00EB7479">
        <w:rPr>
          <w:rFonts w:asciiTheme="majorBidi" w:hAnsiTheme="majorBidi"/>
          <w:sz w:val="24"/>
        </w:rPr>
        <w:t>Head of Department</w:t>
      </w:r>
      <w:r w:rsidRPr="00EB7479">
        <w:rPr>
          <w:rFonts w:asciiTheme="majorBidi" w:hAnsiTheme="majorBidi"/>
          <w:sz w:val="24"/>
        </w:rPr>
        <w:t>, together with deans of faculties and study programme leaders, shall conduct an analysis of the organisation and implementation of the final assessments</w:t>
      </w:r>
      <w:r w:rsidR="003D559A" w:rsidRPr="00EB7479">
        <w:rPr>
          <w:rFonts w:asciiTheme="majorBidi" w:hAnsiTheme="majorBidi"/>
          <w:sz w:val="24"/>
        </w:rPr>
        <w:t>,</w:t>
      </w:r>
      <w:r w:rsidRPr="00EB7479">
        <w:rPr>
          <w:rFonts w:asciiTheme="majorBidi" w:hAnsiTheme="majorBidi"/>
          <w:sz w:val="24"/>
        </w:rPr>
        <w:t xml:space="preserve"> and the study outcomes</w:t>
      </w:r>
      <w:r w:rsidR="003D559A" w:rsidRPr="00EB7479">
        <w:rPr>
          <w:rFonts w:asciiTheme="majorBidi" w:hAnsiTheme="majorBidi"/>
          <w:sz w:val="24"/>
        </w:rPr>
        <w:t>,</w:t>
      </w:r>
      <w:r w:rsidRPr="00EB7479">
        <w:rPr>
          <w:rFonts w:asciiTheme="majorBidi" w:hAnsiTheme="majorBidi"/>
          <w:sz w:val="24"/>
        </w:rPr>
        <w:t xml:space="preserve"> and shall discuss the results thereof in meetings of the study-implementing divisions. </w:t>
      </w:r>
    </w:p>
    <w:p w14:paraId="347D9317" w14:textId="0E7B1E9C" w:rsidR="00AD3B92" w:rsidRPr="00EB7479" w:rsidRDefault="00AD3B92" w:rsidP="00CE7ECF">
      <w:pPr>
        <w:spacing w:after="0"/>
        <w:jc w:val="both"/>
        <w:rPr>
          <w:rFonts w:asciiTheme="majorBidi" w:hAnsiTheme="majorBidi" w:cstheme="majorBidi"/>
          <w:sz w:val="24"/>
          <w:szCs w:val="24"/>
        </w:rPr>
      </w:pPr>
      <w:r w:rsidRPr="00EB7479">
        <w:rPr>
          <w:rFonts w:asciiTheme="majorBidi" w:hAnsiTheme="majorBidi"/>
          <w:sz w:val="24"/>
        </w:rPr>
        <w:t xml:space="preserve">6.2. The </w:t>
      </w:r>
      <w:r w:rsidR="00EA0467" w:rsidRPr="00EB7479">
        <w:rPr>
          <w:rFonts w:asciiTheme="majorBidi" w:hAnsiTheme="majorBidi"/>
          <w:sz w:val="24"/>
        </w:rPr>
        <w:t>Head of Department</w:t>
      </w:r>
      <w:r w:rsidRPr="00EB7479">
        <w:rPr>
          <w:rFonts w:asciiTheme="majorBidi" w:hAnsiTheme="majorBidi"/>
          <w:sz w:val="24"/>
        </w:rPr>
        <w:t xml:space="preserve"> may form a commission to assess the level of the subject teaching and the level of final assessment, assignments for interim assessments and of students’ achievements in terms of study outcomes. </w:t>
      </w:r>
    </w:p>
    <w:p w14:paraId="5080A063" w14:textId="77777777" w:rsidR="001457D6" w:rsidRPr="00EB7479" w:rsidRDefault="001457D6" w:rsidP="001457D6">
      <w:pPr>
        <w:spacing w:after="0"/>
        <w:jc w:val="both"/>
        <w:rPr>
          <w:rFonts w:asciiTheme="majorBidi" w:hAnsiTheme="majorBidi" w:cstheme="majorBidi"/>
          <w:sz w:val="24"/>
          <w:szCs w:val="24"/>
        </w:rPr>
      </w:pPr>
    </w:p>
    <w:p w14:paraId="7195D74B" w14:textId="77777777" w:rsidR="00871880" w:rsidRPr="00EB7479" w:rsidRDefault="00AD3B92" w:rsidP="00871880">
      <w:pPr>
        <w:spacing w:after="0"/>
        <w:jc w:val="center"/>
        <w:rPr>
          <w:rFonts w:asciiTheme="majorBidi" w:hAnsiTheme="majorBidi" w:cstheme="majorBidi"/>
          <w:b/>
          <w:bCs/>
          <w:sz w:val="24"/>
          <w:szCs w:val="24"/>
        </w:rPr>
      </w:pPr>
      <w:r w:rsidRPr="00EB7479">
        <w:rPr>
          <w:rFonts w:asciiTheme="majorBidi" w:hAnsiTheme="majorBidi"/>
          <w:b/>
          <w:sz w:val="24"/>
        </w:rPr>
        <w:t>ARTICLE 7</w:t>
      </w:r>
    </w:p>
    <w:p w14:paraId="1C715694" w14:textId="77777777" w:rsidR="00AD3B92" w:rsidRPr="00EB7479" w:rsidRDefault="00AD3B92" w:rsidP="00871880">
      <w:pPr>
        <w:spacing w:after="0"/>
        <w:jc w:val="center"/>
        <w:rPr>
          <w:rFonts w:asciiTheme="majorBidi" w:hAnsiTheme="majorBidi" w:cstheme="majorBidi"/>
          <w:b/>
          <w:bCs/>
          <w:sz w:val="24"/>
          <w:szCs w:val="24"/>
        </w:rPr>
      </w:pPr>
      <w:r w:rsidRPr="00EB7479">
        <w:rPr>
          <w:rFonts w:asciiTheme="majorBidi" w:hAnsiTheme="majorBidi"/>
          <w:b/>
          <w:sz w:val="24"/>
        </w:rPr>
        <w:lastRenderedPageBreak/>
        <w:t>EXTENSION OF THE SESSION OR PERMISSION TO REPEAT THE STUDY SUBJECT COURSE</w:t>
      </w:r>
    </w:p>
    <w:p w14:paraId="431328D5" w14:textId="77777777" w:rsidR="001457D6" w:rsidRPr="00EB7479" w:rsidRDefault="001457D6" w:rsidP="00871880">
      <w:pPr>
        <w:spacing w:after="0"/>
        <w:jc w:val="center"/>
        <w:rPr>
          <w:rFonts w:asciiTheme="majorBidi" w:hAnsiTheme="majorBidi" w:cstheme="majorBidi"/>
          <w:b/>
          <w:bCs/>
          <w:sz w:val="24"/>
          <w:szCs w:val="24"/>
        </w:rPr>
      </w:pPr>
    </w:p>
    <w:p w14:paraId="51124EA4" w14:textId="77777777" w:rsidR="00871880" w:rsidRPr="00EB7479" w:rsidRDefault="00AD3B92" w:rsidP="00652813">
      <w:pPr>
        <w:spacing w:after="0"/>
        <w:jc w:val="both"/>
        <w:rPr>
          <w:rFonts w:asciiTheme="majorBidi" w:hAnsiTheme="majorBidi" w:cstheme="majorBidi"/>
          <w:sz w:val="24"/>
          <w:szCs w:val="24"/>
        </w:rPr>
      </w:pPr>
      <w:r w:rsidRPr="00EB7479">
        <w:rPr>
          <w:rFonts w:asciiTheme="majorBidi" w:hAnsiTheme="majorBidi"/>
          <w:sz w:val="24"/>
        </w:rPr>
        <w:t xml:space="preserve">7.1. The final assessment may be postponed for a student in the following cases: </w:t>
      </w:r>
    </w:p>
    <w:p w14:paraId="465FCC8F" w14:textId="529DC3EE" w:rsidR="00871880" w:rsidRPr="00EB7479" w:rsidRDefault="00AD3B92" w:rsidP="00652813">
      <w:pPr>
        <w:spacing w:after="0"/>
        <w:jc w:val="both"/>
        <w:rPr>
          <w:rFonts w:asciiTheme="majorBidi" w:hAnsiTheme="majorBidi" w:cstheme="majorBidi"/>
          <w:sz w:val="24"/>
          <w:szCs w:val="24"/>
        </w:rPr>
      </w:pPr>
      <w:r w:rsidRPr="00EB7479">
        <w:rPr>
          <w:rFonts w:asciiTheme="majorBidi" w:hAnsiTheme="majorBidi"/>
          <w:sz w:val="24"/>
        </w:rPr>
        <w:t xml:space="preserve">7.1.1. A student falls ill and informs the responsible person of the faculty / institute / centre accordingly. If a student who is ill participates in the final assessment and receives a failing grade, the session will not be extended. </w:t>
      </w:r>
    </w:p>
    <w:p w14:paraId="643761C3" w14:textId="1A3E6126" w:rsidR="00871880" w:rsidRPr="00EB7479" w:rsidRDefault="00AD3B92" w:rsidP="00652813">
      <w:pPr>
        <w:spacing w:after="0"/>
        <w:jc w:val="both"/>
        <w:rPr>
          <w:rFonts w:asciiTheme="majorBidi" w:hAnsiTheme="majorBidi" w:cstheme="majorBidi"/>
          <w:sz w:val="24"/>
          <w:szCs w:val="24"/>
        </w:rPr>
      </w:pPr>
      <w:r w:rsidRPr="00EB7479">
        <w:rPr>
          <w:rFonts w:asciiTheme="majorBidi" w:hAnsiTheme="majorBidi"/>
          <w:sz w:val="24"/>
        </w:rPr>
        <w:t xml:space="preserve">7.1.2. A student leaves temporarily to study at other national or foreign higher schools or for students who are </w:t>
      </w:r>
      <w:r w:rsidR="00EB7479" w:rsidRPr="00EB7479">
        <w:rPr>
          <w:rFonts w:asciiTheme="majorBidi" w:hAnsiTheme="majorBidi"/>
          <w:sz w:val="24"/>
        </w:rPr>
        <w:t>athletes</w:t>
      </w:r>
      <w:r w:rsidRPr="00EB7479">
        <w:rPr>
          <w:rFonts w:asciiTheme="majorBidi" w:hAnsiTheme="majorBidi"/>
          <w:sz w:val="24"/>
        </w:rPr>
        <w:t xml:space="preserve"> (under the relevant Rector’s order). </w:t>
      </w:r>
    </w:p>
    <w:p w14:paraId="3BAE718C" w14:textId="4DD2BE5F" w:rsidR="00BB7AF5" w:rsidRPr="00EB7479" w:rsidRDefault="00BB7AF5" w:rsidP="00BB7AF5">
      <w:pPr>
        <w:tabs>
          <w:tab w:val="left" w:pos="9180"/>
        </w:tabs>
        <w:spacing w:after="0" w:line="240" w:lineRule="auto"/>
        <w:jc w:val="both"/>
        <w:rPr>
          <w:rFonts w:asciiTheme="majorBidi" w:eastAsia="Times New Roman" w:hAnsiTheme="majorBidi" w:cstheme="majorBidi"/>
          <w:sz w:val="24"/>
          <w:szCs w:val="24"/>
        </w:rPr>
      </w:pPr>
      <w:r w:rsidRPr="00EB7479">
        <w:rPr>
          <w:rFonts w:asciiTheme="majorBidi" w:hAnsiTheme="majorBidi"/>
          <w:sz w:val="24"/>
        </w:rPr>
        <w:t xml:space="preserve">7.2. Students with no more than three academic debts, with the consent of the </w:t>
      </w:r>
      <w:r w:rsidR="003D559A" w:rsidRPr="00EB7479">
        <w:rPr>
          <w:rFonts w:asciiTheme="majorBidi" w:hAnsiTheme="majorBidi"/>
          <w:sz w:val="24"/>
        </w:rPr>
        <w:t>D</w:t>
      </w:r>
      <w:r w:rsidRPr="00EB7479">
        <w:rPr>
          <w:rFonts w:asciiTheme="majorBidi" w:hAnsiTheme="majorBidi"/>
          <w:sz w:val="24"/>
        </w:rPr>
        <w:t xml:space="preserve">ean of </w:t>
      </w:r>
      <w:r w:rsidR="00B56A6F" w:rsidRPr="00EB7479">
        <w:rPr>
          <w:rFonts w:asciiTheme="majorBidi" w:hAnsiTheme="majorBidi"/>
          <w:sz w:val="24"/>
        </w:rPr>
        <w:t>F</w:t>
      </w:r>
      <w:r w:rsidRPr="00EB7479">
        <w:rPr>
          <w:rFonts w:asciiTheme="majorBidi" w:hAnsiTheme="majorBidi"/>
          <w:sz w:val="24"/>
        </w:rPr>
        <w:t xml:space="preserve">aculty / </w:t>
      </w:r>
      <w:r w:rsidR="003D559A" w:rsidRPr="00EB7479">
        <w:rPr>
          <w:rFonts w:asciiTheme="majorBidi" w:hAnsiTheme="majorBidi"/>
          <w:sz w:val="24"/>
        </w:rPr>
        <w:t>D</w:t>
      </w:r>
      <w:r w:rsidRPr="00EB7479">
        <w:rPr>
          <w:rFonts w:asciiTheme="majorBidi" w:hAnsiTheme="majorBidi"/>
          <w:sz w:val="24"/>
        </w:rPr>
        <w:t xml:space="preserve">irector of </w:t>
      </w:r>
      <w:r w:rsidR="00B56A6F" w:rsidRPr="00EB7479">
        <w:rPr>
          <w:rFonts w:asciiTheme="majorBidi" w:hAnsiTheme="majorBidi"/>
          <w:sz w:val="24"/>
        </w:rPr>
        <w:t>I</w:t>
      </w:r>
      <w:r w:rsidRPr="00EB7479">
        <w:rPr>
          <w:rFonts w:asciiTheme="majorBidi" w:hAnsiTheme="majorBidi"/>
          <w:sz w:val="24"/>
        </w:rPr>
        <w:t xml:space="preserve">nstitute, may continue their studies in a paid study place in a higher semester by paying </w:t>
      </w:r>
      <w:r w:rsidR="003D559A" w:rsidRPr="00EB7479">
        <w:rPr>
          <w:rFonts w:asciiTheme="majorBidi" w:hAnsiTheme="majorBidi"/>
          <w:sz w:val="24"/>
        </w:rPr>
        <w:t>a</w:t>
      </w:r>
      <w:r w:rsidRPr="00EB7479">
        <w:rPr>
          <w:rFonts w:asciiTheme="majorBidi" w:hAnsiTheme="majorBidi"/>
          <w:sz w:val="24"/>
        </w:rPr>
        <w:t xml:space="preserve"> full tuition fee. Students can make use of this opportunity twice during the entire study period. </w:t>
      </w:r>
    </w:p>
    <w:p w14:paraId="2E46DD6E" w14:textId="31217988" w:rsidR="00BB7AF5" w:rsidRPr="00EB7479" w:rsidRDefault="00BB7AF5" w:rsidP="00BB7AF5">
      <w:pPr>
        <w:spacing w:after="0"/>
        <w:jc w:val="both"/>
        <w:rPr>
          <w:rFonts w:asciiTheme="majorBidi" w:eastAsia="Times New Roman" w:hAnsiTheme="majorBidi" w:cstheme="majorBidi"/>
          <w:sz w:val="24"/>
          <w:szCs w:val="24"/>
        </w:rPr>
      </w:pPr>
      <w:r w:rsidRPr="00EB7479">
        <w:rPr>
          <w:rFonts w:asciiTheme="majorBidi" w:hAnsiTheme="majorBidi"/>
          <w:sz w:val="24"/>
        </w:rPr>
        <w:t xml:space="preserve">7.3. Any academic debts </w:t>
      </w:r>
      <w:r w:rsidR="00EB7479" w:rsidRPr="00EB7479">
        <w:rPr>
          <w:rFonts w:asciiTheme="majorBidi" w:hAnsiTheme="majorBidi"/>
          <w:sz w:val="24"/>
        </w:rPr>
        <w:t>must</w:t>
      </w:r>
      <w:r w:rsidRPr="00EB7479">
        <w:rPr>
          <w:rFonts w:asciiTheme="majorBidi" w:hAnsiTheme="majorBidi"/>
          <w:sz w:val="24"/>
        </w:rPr>
        <w:t xml:space="preserve"> be cleared before the start of the next examination session.</w:t>
      </w:r>
    </w:p>
    <w:p w14:paraId="55FC55A6" w14:textId="1C3FD063" w:rsidR="00871880" w:rsidRPr="00EB7479" w:rsidRDefault="00AD3B92" w:rsidP="00291F98">
      <w:pPr>
        <w:spacing w:after="0"/>
        <w:jc w:val="both"/>
        <w:rPr>
          <w:rFonts w:asciiTheme="majorBidi" w:hAnsiTheme="majorBidi" w:cstheme="majorBidi"/>
          <w:sz w:val="24"/>
          <w:szCs w:val="24"/>
        </w:rPr>
      </w:pPr>
      <w:r w:rsidRPr="00EB7479">
        <w:rPr>
          <w:rFonts w:asciiTheme="majorBidi" w:hAnsiTheme="majorBidi"/>
          <w:sz w:val="24"/>
        </w:rPr>
        <w:t xml:space="preserve">7.4. </w:t>
      </w:r>
      <w:r w:rsidR="003D559A" w:rsidRPr="00EB7479">
        <w:rPr>
          <w:rFonts w:asciiTheme="majorBidi" w:hAnsiTheme="majorBidi"/>
          <w:sz w:val="24"/>
        </w:rPr>
        <w:t>A s</w:t>
      </w:r>
      <w:r w:rsidRPr="00EB7479">
        <w:rPr>
          <w:rFonts w:asciiTheme="majorBidi" w:hAnsiTheme="majorBidi"/>
          <w:sz w:val="24"/>
        </w:rPr>
        <w:t xml:space="preserve">tudy subject course shall be repeated in the next semester in the following cases: where a student has an academic debt and the assignments concerning the study subject cannot be completed independently, the assessment shall take place at the end of the nearest semester in which the study subject is taught. </w:t>
      </w:r>
    </w:p>
    <w:p w14:paraId="4B11A2CD" w14:textId="775B1C75" w:rsidR="00871880" w:rsidRPr="00EB7479" w:rsidRDefault="00AD3B92" w:rsidP="00291F98">
      <w:pPr>
        <w:spacing w:after="0"/>
        <w:jc w:val="both"/>
        <w:rPr>
          <w:rFonts w:asciiTheme="majorBidi" w:hAnsiTheme="majorBidi" w:cstheme="majorBidi"/>
          <w:sz w:val="24"/>
          <w:szCs w:val="24"/>
        </w:rPr>
      </w:pPr>
      <w:r w:rsidRPr="00EB7479">
        <w:rPr>
          <w:rFonts w:asciiTheme="majorBidi" w:hAnsiTheme="majorBidi"/>
          <w:sz w:val="24"/>
        </w:rPr>
        <w:t xml:space="preserve">7.5. The order of the </w:t>
      </w:r>
      <w:r w:rsidR="00EA0467" w:rsidRPr="00EB7479">
        <w:rPr>
          <w:rFonts w:asciiTheme="majorBidi" w:hAnsiTheme="majorBidi"/>
          <w:sz w:val="24"/>
        </w:rPr>
        <w:t>Head of Department</w:t>
      </w:r>
      <w:r w:rsidRPr="00EB7479">
        <w:rPr>
          <w:rFonts w:asciiTheme="majorBidi" w:hAnsiTheme="majorBidi"/>
          <w:sz w:val="24"/>
        </w:rPr>
        <w:t xml:space="preserve"> on the extension of the session or repeat study subject course shall specify the study subject and the deadline for the assessment. </w:t>
      </w:r>
    </w:p>
    <w:p w14:paraId="7E9F760D" w14:textId="77777777" w:rsidR="00291F98" w:rsidRPr="00EB7479" w:rsidRDefault="00AD3B92" w:rsidP="00320514">
      <w:pPr>
        <w:tabs>
          <w:tab w:val="left" w:pos="9180"/>
        </w:tabs>
        <w:spacing w:after="0" w:line="240" w:lineRule="auto"/>
        <w:jc w:val="both"/>
        <w:rPr>
          <w:rFonts w:asciiTheme="majorBidi" w:eastAsia="Times New Roman" w:hAnsiTheme="majorBidi" w:cstheme="majorBidi"/>
          <w:sz w:val="24"/>
          <w:szCs w:val="24"/>
        </w:rPr>
      </w:pPr>
      <w:r w:rsidRPr="00EB7479">
        <w:rPr>
          <w:rFonts w:asciiTheme="majorBidi" w:hAnsiTheme="majorBidi"/>
          <w:sz w:val="24"/>
        </w:rPr>
        <w:t>7.6. A student who fails to pass the final assessments during the main session or has an academic debt can temporarily stop his/her studies only upon submitting a document evidencing the validity of the reasons thereof or specifying the circumstances justifying such a decision.</w:t>
      </w:r>
    </w:p>
    <w:p w14:paraId="4680B9EC" w14:textId="77777777" w:rsidR="001457D6" w:rsidRPr="00EB7479" w:rsidRDefault="001457D6" w:rsidP="001457D6">
      <w:pPr>
        <w:spacing w:after="0"/>
        <w:jc w:val="both"/>
        <w:rPr>
          <w:rFonts w:asciiTheme="majorBidi" w:hAnsiTheme="majorBidi" w:cstheme="majorBidi"/>
          <w:sz w:val="24"/>
          <w:szCs w:val="24"/>
        </w:rPr>
      </w:pPr>
    </w:p>
    <w:p w14:paraId="53696D79" w14:textId="77777777" w:rsidR="00871880" w:rsidRPr="00EB7479" w:rsidRDefault="00AD3B92" w:rsidP="00871880">
      <w:pPr>
        <w:spacing w:after="0"/>
        <w:jc w:val="center"/>
        <w:rPr>
          <w:rFonts w:asciiTheme="majorBidi" w:hAnsiTheme="majorBidi" w:cstheme="majorBidi"/>
          <w:b/>
          <w:bCs/>
          <w:sz w:val="24"/>
          <w:szCs w:val="24"/>
        </w:rPr>
      </w:pPr>
      <w:r w:rsidRPr="00EB7479">
        <w:rPr>
          <w:rFonts w:asciiTheme="majorBidi" w:hAnsiTheme="majorBidi"/>
          <w:b/>
          <w:sz w:val="24"/>
        </w:rPr>
        <w:t>ARTICLE 8</w:t>
      </w:r>
    </w:p>
    <w:p w14:paraId="0E999387" w14:textId="77777777" w:rsidR="00871880" w:rsidRPr="00EB7479" w:rsidRDefault="001457D6" w:rsidP="000832C9">
      <w:pPr>
        <w:spacing w:after="0"/>
        <w:jc w:val="center"/>
        <w:rPr>
          <w:rFonts w:asciiTheme="majorBidi" w:hAnsiTheme="majorBidi" w:cstheme="majorBidi"/>
          <w:b/>
          <w:bCs/>
          <w:sz w:val="24"/>
          <w:szCs w:val="24"/>
        </w:rPr>
      </w:pPr>
      <w:r w:rsidRPr="00EB7479">
        <w:rPr>
          <w:rFonts w:asciiTheme="majorBidi" w:hAnsiTheme="majorBidi"/>
          <w:b/>
          <w:sz w:val="24"/>
        </w:rPr>
        <w:t>STUDENT EXPULSION FOR POOR ACADEMIC PERFORMANCE</w:t>
      </w:r>
    </w:p>
    <w:p w14:paraId="34BD49FB" w14:textId="77777777" w:rsidR="00871880" w:rsidRPr="00EB7479" w:rsidRDefault="00871880" w:rsidP="00871880">
      <w:pPr>
        <w:spacing w:after="0"/>
        <w:jc w:val="center"/>
        <w:rPr>
          <w:rFonts w:asciiTheme="majorBidi" w:hAnsiTheme="majorBidi" w:cstheme="majorBidi"/>
          <w:b/>
          <w:bCs/>
          <w:sz w:val="24"/>
          <w:szCs w:val="24"/>
        </w:rPr>
      </w:pPr>
    </w:p>
    <w:p w14:paraId="5CCBF4E7" w14:textId="4DD616BA" w:rsidR="00871880" w:rsidRPr="00EB7479" w:rsidRDefault="00AD3B92" w:rsidP="001457D6">
      <w:pPr>
        <w:spacing w:after="0"/>
        <w:jc w:val="both"/>
        <w:rPr>
          <w:rFonts w:asciiTheme="majorBidi" w:hAnsiTheme="majorBidi" w:cstheme="majorBidi"/>
          <w:sz w:val="24"/>
          <w:szCs w:val="24"/>
        </w:rPr>
      </w:pPr>
      <w:r w:rsidRPr="00EB7479">
        <w:rPr>
          <w:rFonts w:asciiTheme="majorBidi" w:hAnsiTheme="majorBidi"/>
          <w:sz w:val="24"/>
        </w:rPr>
        <w:t xml:space="preserve">8.1. Students shall be removed from the student list for poor academic performance upon the completion of the session period in the following cases: </w:t>
      </w:r>
    </w:p>
    <w:p w14:paraId="177F3024" w14:textId="7B3590B5" w:rsidR="001457D6" w:rsidRPr="00EB7479" w:rsidRDefault="00AD3B92" w:rsidP="002251FF">
      <w:pPr>
        <w:spacing w:after="0"/>
        <w:jc w:val="both"/>
        <w:rPr>
          <w:rFonts w:asciiTheme="majorBidi" w:hAnsiTheme="majorBidi" w:cstheme="majorBidi"/>
          <w:sz w:val="24"/>
          <w:szCs w:val="24"/>
        </w:rPr>
      </w:pPr>
      <w:r w:rsidRPr="00EB7479">
        <w:rPr>
          <w:rFonts w:asciiTheme="majorBidi" w:hAnsiTheme="majorBidi"/>
          <w:sz w:val="24"/>
        </w:rPr>
        <w:t xml:space="preserve">8.1.1. </w:t>
      </w:r>
      <w:r w:rsidR="00B56A6F" w:rsidRPr="00EB7479">
        <w:rPr>
          <w:rFonts w:asciiTheme="majorBidi" w:hAnsiTheme="majorBidi"/>
          <w:sz w:val="24"/>
        </w:rPr>
        <w:t>I</w:t>
      </w:r>
      <w:r w:rsidRPr="00EB7479">
        <w:rPr>
          <w:rFonts w:asciiTheme="majorBidi" w:hAnsiTheme="majorBidi"/>
          <w:sz w:val="24"/>
        </w:rPr>
        <w:t xml:space="preserve">n accordance with </w:t>
      </w:r>
      <w:r w:rsidR="00B56A6F" w:rsidRPr="00EB7479">
        <w:rPr>
          <w:rFonts w:asciiTheme="majorBidi" w:hAnsiTheme="majorBidi"/>
          <w:sz w:val="24"/>
        </w:rPr>
        <w:t>items</w:t>
      </w:r>
      <w:r w:rsidRPr="00EB7479">
        <w:rPr>
          <w:rFonts w:asciiTheme="majorBidi" w:hAnsiTheme="majorBidi"/>
          <w:sz w:val="24"/>
        </w:rPr>
        <w:t xml:space="preserve"> 174.2–174.4 of the Study Regulations</w:t>
      </w:r>
      <w:r w:rsidR="00B56A6F" w:rsidRPr="00EB7479">
        <w:rPr>
          <w:rFonts w:asciiTheme="majorBidi" w:hAnsiTheme="majorBidi"/>
          <w:sz w:val="24"/>
        </w:rPr>
        <w:t>.</w:t>
      </w:r>
      <w:r w:rsidRPr="00EB7479">
        <w:rPr>
          <w:rFonts w:asciiTheme="majorBidi" w:hAnsiTheme="majorBidi"/>
          <w:sz w:val="24"/>
        </w:rPr>
        <w:t xml:space="preserve"> </w:t>
      </w:r>
    </w:p>
    <w:p w14:paraId="05668FFA" w14:textId="59EE6A8A" w:rsidR="00310600" w:rsidRPr="00EB7479" w:rsidRDefault="00AD3B92" w:rsidP="001457D6">
      <w:pPr>
        <w:spacing w:after="0"/>
        <w:jc w:val="both"/>
        <w:rPr>
          <w:rFonts w:asciiTheme="majorBidi" w:hAnsiTheme="majorBidi" w:cstheme="majorBidi"/>
          <w:sz w:val="24"/>
          <w:szCs w:val="24"/>
        </w:rPr>
      </w:pPr>
      <w:r w:rsidRPr="00EB7479">
        <w:rPr>
          <w:rFonts w:asciiTheme="majorBidi" w:hAnsiTheme="majorBidi"/>
          <w:sz w:val="24"/>
        </w:rPr>
        <w:t xml:space="preserve">8.1.2. </w:t>
      </w:r>
      <w:r w:rsidR="00B56A6F" w:rsidRPr="00EB7479">
        <w:rPr>
          <w:rFonts w:asciiTheme="majorBidi" w:hAnsiTheme="majorBidi"/>
          <w:sz w:val="24"/>
        </w:rPr>
        <w:t>In case of</w:t>
      </w:r>
      <w:r w:rsidRPr="00EB7479">
        <w:rPr>
          <w:rFonts w:asciiTheme="majorBidi" w:hAnsiTheme="majorBidi"/>
          <w:sz w:val="24"/>
        </w:rPr>
        <w:t xml:space="preserve"> an academic debt and failing to apply to the Dean for permission to continue their studies. </w:t>
      </w:r>
    </w:p>
    <w:p w14:paraId="00A41C5D" w14:textId="77777777" w:rsidR="00AE7723" w:rsidRPr="00EB7479" w:rsidRDefault="00AE7723" w:rsidP="001457D6">
      <w:pPr>
        <w:spacing w:after="0"/>
        <w:jc w:val="both"/>
        <w:rPr>
          <w:rFonts w:asciiTheme="majorBidi" w:hAnsiTheme="majorBidi" w:cstheme="majorBidi"/>
          <w:sz w:val="24"/>
          <w:szCs w:val="24"/>
        </w:rPr>
      </w:pPr>
    </w:p>
    <w:p w14:paraId="75AA0CF1" w14:textId="5A7E9B22" w:rsidR="00AE7723" w:rsidRPr="00EB7479" w:rsidRDefault="00AE7723" w:rsidP="00AE7723">
      <w:pPr>
        <w:spacing w:after="0"/>
        <w:jc w:val="center"/>
        <w:rPr>
          <w:rFonts w:asciiTheme="majorBidi" w:hAnsiTheme="majorBidi" w:cstheme="majorBidi"/>
          <w:sz w:val="24"/>
          <w:szCs w:val="24"/>
        </w:rPr>
      </w:pPr>
      <w:r w:rsidRPr="00EB7479">
        <w:rPr>
          <w:rFonts w:asciiTheme="majorBidi" w:hAnsiTheme="majorBidi"/>
          <w:b/>
          <w:sz w:val="24"/>
        </w:rPr>
        <w:t>ARTICLE</w:t>
      </w:r>
      <w:r w:rsidRPr="00EB7479">
        <w:rPr>
          <w:rFonts w:asciiTheme="majorBidi" w:hAnsiTheme="majorBidi"/>
          <w:sz w:val="24"/>
        </w:rPr>
        <w:t xml:space="preserve"> </w:t>
      </w:r>
      <w:r w:rsidRPr="00EB7479">
        <w:rPr>
          <w:rFonts w:asciiTheme="majorBidi" w:hAnsiTheme="majorBidi"/>
          <w:b/>
          <w:sz w:val="24"/>
        </w:rPr>
        <w:t>9</w:t>
      </w:r>
    </w:p>
    <w:p w14:paraId="497AC279" w14:textId="66D5A808" w:rsidR="00AE7723" w:rsidRPr="00EB7479" w:rsidRDefault="00AE7723" w:rsidP="00AE7723">
      <w:pPr>
        <w:spacing w:after="0"/>
        <w:jc w:val="center"/>
        <w:rPr>
          <w:rFonts w:asciiTheme="majorBidi" w:hAnsiTheme="majorBidi" w:cstheme="majorBidi"/>
          <w:b/>
          <w:bCs/>
          <w:sz w:val="24"/>
          <w:szCs w:val="24"/>
        </w:rPr>
      </w:pPr>
      <w:r w:rsidRPr="00EB7479">
        <w:rPr>
          <w:rFonts w:asciiTheme="majorBidi" w:hAnsiTheme="majorBidi"/>
          <w:b/>
          <w:sz w:val="24"/>
        </w:rPr>
        <w:t>ADMISSION TO AVAILABLE STATE-FUNDED STUDENT PLACES</w:t>
      </w:r>
    </w:p>
    <w:p w14:paraId="7E17DD63" w14:textId="77777777" w:rsidR="00AE7723" w:rsidRPr="00EB7479" w:rsidRDefault="00AE7723" w:rsidP="00AE7723">
      <w:pPr>
        <w:spacing w:after="0"/>
        <w:jc w:val="center"/>
        <w:rPr>
          <w:rFonts w:asciiTheme="majorBidi" w:hAnsiTheme="majorBidi" w:cstheme="majorBidi"/>
          <w:b/>
          <w:bCs/>
          <w:sz w:val="24"/>
          <w:szCs w:val="24"/>
        </w:rPr>
      </w:pPr>
    </w:p>
    <w:p w14:paraId="16F67083" w14:textId="5A875AB0" w:rsidR="00AE7723" w:rsidRPr="00EB7479" w:rsidRDefault="00AE7723" w:rsidP="00AE7723">
      <w:pPr>
        <w:spacing w:after="0"/>
        <w:jc w:val="both"/>
        <w:rPr>
          <w:rFonts w:asciiTheme="majorBidi" w:hAnsiTheme="majorBidi" w:cstheme="majorBidi"/>
          <w:sz w:val="24"/>
          <w:szCs w:val="24"/>
        </w:rPr>
      </w:pPr>
      <w:r w:rsidRPr="00EB7479">
        <w:rPr>
          <w:rFonts w:asciiTheme="majorBidi" w:hAnsiTheme="majorBidi"/>
          <w:sz w:val="24"/>
        </w:rPr>
        <w:t xml:space="preserve">9.1. Students may be awarded an available state-funded student place </w:t>
      </w:r>
      <w:r w:rsidR="00B56A6F" w:rsidRPr="00EB7479">
        <w:rPr>
          <w:rFonts w:asciiTheme="majorBidi" w:hAnsiTheme="majorBidi"/>
          <w:sz w:val="24"/>
        </w:rPr>
        <w:t>after another students is removed</w:t>
      </w:r>
      <w:r w:rsidRPr="00EB7479">
        <w:rPr>
          <w:rFonts w:asciiTheme="majorBidi" w:hAnsiTheme="majorBidi"/>
          <w:sz w:val="24"/>
        </w:rPr>
        <w:t xml:space="preserve"> from the list of state-funded student places or if a student on the said list terminates his or her studies (</w:t>
      </w:r>
      <w:r w:rsidR="00B56A6F" w:rsidRPr="00EB7479">
        <w:rPr>
          <w:rFonts w:asciiTheme="majorBidi" w:hAnsiTheme="majorBidi"/>
          <w:sz w:val="24"/>
        </w:rPr>
        <w:t>except for</w:t>
      </w:r>
      <w:r w:rsidRPr="00EB7479">
        <w:rPr>
          <w:rFonts w:asciiTheme="majorBidi" w:hAnsiTheme="majorBidi"/>
          <w:sz w:val="24"/>
        </w:rPr>
        <w:t xml:space="preserve"> cases where students change their study programme in accordance with the procedure set forth in the Republic of Lithuania Law on Higher Education and Research). In </w:t>
      </w:r>
      <w:r w:rsidR="00B56A6F" w:rsidRPr="00EB7479">
        <w:rPr>
          <w:rFonts w:asciiTheme="majorBidi" w:hAnsiTheme="majorBidi"/>
          <w:sz w:val="24"/>
        </w:rPr>
        <w:t>this</w:t>
      </w:r>
      <w:r w:rsidRPr="00EB7479">
        <w:rPr>
          <w:rFonts w:asciiTheme="majorBidi" w:hAnsiTheme="majorBidi"/>
          <w:sz w:val="24"/>
        </w:rPr>
        <w:t xml:space="preserve"> case</w:t>
      </w:r>
      <w:r w:rsidR="00B56A6F" w:rsidRPr="00EB7479">
        <w:rPr>
          <w:rFonts w:asciiTheme="majorBidi" w:hAnsiTheme="majorBidi"/>
          <w:sz w:val="24"/>
        </w:rPr>
        <w:t>,</w:t>
      </w:r>
      <w:r w:rsidRPr="00EB7479">
        <w:rPr>
          <w:rFonts w:asciiTheme="majorBidi" w:hAnsiTheme="majorBidi"/>
          <w:sz w:val="24"/>
        </w:rPr>
        <w:t xml:space="preserve"> an available state-funded student place is awarded to the most successful student of the same year studying in a student place not funded by the state (</w:t>
      </w:r>
      <w:r w:rsidR="00B56A6F" w:rsidRPr="00EB7479">
        <w:rPr>
          <w:rFonts w:asciiTheme="majorBidi" w:hAnsiTheme="majorBidi"/>
          <w:sz w:val="24"/>
        </w:rPr>
        <w:t xml:space="preserve">except </w:t>
      </w:r>
      <w:r w:rsidRPr="00EB7479">
        <w:rPr>
          <w:rFonts w:asciiTheme="majorBidi" w:hAnsiTheme="majorBidi"/>
          <w:sz w:val="24"/>
        </w:rPr>
        <w:t>where state funding is not allocated to studies in cases set forth in the Republic of Lithuania Law on Higher Education and Research).</w:t>
      </w:r>
    </w:p>
    <w:p w14:paraId="2640BC53" w14:textId="39E013F4" w:rsidR="007200FA" w:rsidRPr="00EB7479" w:rsidRDefault="007200FA" w:rsidP="00AE7723">
      <w:pPr>
        <w:spacing w:after="0"/>
        <w:jc w:val="both"/>
        <w:rPr>
          <w:rFonts w:asciiTheme="majorBidi" w:hAnsiTheme="majorBidi" w:cstheme="majorBidi"/>
          <w:sz w:val="24"/>
          <w:szCs w:val="24"/>
        </w:rPr>
      </w:pPr>
      <w:r w:rsidRPr="00EB7479">
        <w:rPr>
          <w:rFonts w:asciiTheme="majorBidi" w:hAnsiTheme="majorBidi"/>
          <w:sz w:val="24"/>
        </w:rPr>
        <w:t xml:space="preserve">9.2. The most successful student studying in a student place not funded by the state shall be determined </w:t>
      </w:r>
      <w:r w:rsidR="00B95C09" w:rsidRPr="00EB7479">
        <w:rPr>
          <w:rFonts w:asciiTheme="majorBidi" w:hAnsiTheme="majorBidi"/>
          <w:sz w:val="24"/>
        </w:rPr>
        <w:t>based on</w:t>
      </w:r>
      <w:r w:rsidR="00B56A6F" w:rsidRPr="00EB7479">
        <w:rPr>
          <w:rFonts w:asciiTheme="majorBidi" w:hAnsiTheme="majorBidi"/>
          <w:sz w:val="24"/>
        </w:rPr>
        <w:t xml:space="preserve"> their</w:t>
      </w:r>
      <w:r w:rsidRPr="00EB7479">
        <w:rPr>
          <w:rFonts w:asciiTheme="majorBidi" w:hAnsiTheme="majorBidi"/>
          <w:sz w:val="24"/>
        </w:rPr>
        <w:t xml:space="preserve"> order </w:t>
      </w:r>
      <w:r w:rsidR="00B56A6F" w:rsidRPr="00EB7479">
        <w:rPr>
          <w:rFonts w:asciiTheme="majorBidi" w:hAnsiTheme="majorBidi"/>
          <w:sz w:val="24"/>
        </w:rPr>
        <w:t>in</w:t>
      </w:r>
      <w:r w:rsidRPr="00EB7479">
        <w:rPr>
          <w:rFonts w:asciiTheme="majorBidi" w:hAnsiTheme="majorBidi"/>
          <w:sz w:val="24"/>
        </w:rPr>
        <w:t xml:space="preserve"> the list of </w:t>
      </w:r>
      <w:r w:rsidR="00B95C09" w:rsidRPr="00EB7479">
        <w:rPr>
          <w:rFonts w:asciiTheme="majorBidi" w:hAnsiTheme="majorBidi"/>
          <w:sz w:val="24"/>
        </w:rPr>
        <w:t>students with the highest grades</w:t>
      </w:r>
      <w:r w:rsidRPr="00EB7479">
        <w:rPr>
          <w:rFonts w:asciiTheme="majorBidi" w:hAnsiTheme="majorBidi"/>
          <w:sz w:val="24"/>
        </w:rPr>
        <w:t xml:space="preserve"> in the same study </w:t>
      </w:r>
      <w:r w:rsidRPr="00EB7479">
        <w:rPr>
          <w:rFonts w:asciiTheme="majorBidi" w:hAnsiTheme="majorBidi"/>
          <w:sz w:val="24"/>
        </w:rPr>
        <w:lastRenderedPageBreak/>
        <w:t xml:space="preserve">programme of the same year </w:t>
      </w:r>
      <w:r w:rsidR="00B95C09" w:rsidRPr="00EB7479">
        <w:rPr>
          <w:rFonts w:asciiTheme="majorBidi" w:hAnsiTheme="majorBidi"/>
          <w:sz w:val="24"/>
        </w:rPr>
        <w:t>(</w:t>
      </w:r>
      <w:r w:rsidRPr="00EB7479">
        <w:rPr>
          <w:rFonts w:asciiTheme="majorBidi" w:hAnsiTheme="majorBidi"/>
          <w:sz w:val="24"/>
        </w:rPr>
        <w:t>studying in student places not funded by the state</w:t>
      </w:r>
      <w:r w:rsidR="00B95C09" w:rsidRPr="00EB7479">
        <w:rPr>
          <w:rFonts w:asciiTheme="majorBidi" w:hAnsiTheme="majorBidi"/>
          <w:sz w:val="24"/>
        </w:rPr>
        <w:t>)</w:t>
      </w:r>
      <w:r w:rsidRPr="00EB7479">
        <w:rPr>
          <w:rFonts w:asciiTheme="majorBidi" w:hAnsiTheme="majorBidi"/>
          <w:sz w:val="24"/>
        </w:rPr>
        <w:t xml:space="preserve">. The weighted average of the study outcomes shall be calculated based on the assessments of all study subjects awarded while studying in the relevant study programme of the University and in accordance with </w:t>
      </w:r>
      <w:r w:rsidR="00B95C09" w:rsidRPr="00EB7479">
        <w:rPr>
          <w:rFonts w:asciiTheme="majorBidi" w:hAnsiTheme="majorBidi"/>
          <w:sz w:val="24"/>
        </w:rPr>
        <w:t xml:space="preserve">items 159–161 of </w:t>
      </w:r>
      <w:r w:rsidRPr="00EB7479">
        <w:rPr>
          <w:rFonts w:asciiTheme="majorBidi" w:hAnsiTheme="majorBidi"/>
          <w:sz w:val="24"/>
        </w:rPr>
        <w:t>the University</w:t>
      </w:r>
      <w:r w:rsidR="00B95C09" w:rsidRPr="00EB7479">
        <w:rPr>
          <w:rFonts w:asciiTheme="majorBidi" w:hAnsiTheme="majorBidi"/>
          <w:sz w:val="24"/>
        </w:rPr>
        <w:t>’s</w:t>
      </w:r>
      <w:r w:rsidRPr="00EB7479">
        <w:rPr>
          <w:rFonts w:asciiTheme="majorBidi" w:hAnsiTheme="majorBidi"/>
          <w:sz w:val="24"/>
        </w:rPr>
        <w:t xml:space="preserve"> Study Regulations.</w:t>
      </w:r>
    </w:p>
    <w:p w14:paraId="1F154ADB" w14:textId="77777777" w:rsidR="007200FA" w:rsidRPr="00EB7479" w:rsidRDefault="007200FA" w:rsidP="00AE7723">
      <w:pPr>
        <w:spacing w:after="0"/>
        <w:jc w:val="both"/>
        <w:rPr>
          <w:rFonts w:asciiTheme="majorBidi" w:hAnsiTheme="majorBidi" w:cstheme="majorBidi"/>
          <w:sz w:val="24"/>
          <w:szCs w:val="24"/>
        </w:rPr>
      </w:pPr>
      <w:r w:rsidRPr="00EB7479">
        <w:rPr>
          <w:rFonts w:asciiTheme="majorBidi" w:hAnsiTheme="majorBidi"/>
          <w:sz w:val="24"/>
        </w:rPr>
        <w:t>9.3. Upon changing the student’s funding procedure, a student shall sign an agreement on amending the study agreement.</w:t>
      </w:r>
    </w:p>
    <w:p w14:paraId="12834C60" w14:textId="77777777" w:rsidR="007200FA" w:rsidRPr="00EB7479" w:rsidRDefault="007200FA" w:rsidP="00AE7723">
      <w:pPr>
        <w:spacing w:after="0"/>
        <w:jc w:val="both"/>
        <w:rPr>
          <w:rFonts w:asciiTheme="majorBidi" w:hAnsiTheme="majorBidi" w:cstheme="majorBidi"/>
          <w:sz w:val="24"/>
          <w:szCs w:val="24"/>
        </w:rPr>
      </w:pPr>
    </w:p>
    <w:p w14:paraId="2406671E" w14:textId="77777777" w:rsidR="00D70D25" w:rsidRPr="00EB7479" w:rsidRDefault="00D70D25" w:rsidP="00D70D25">
      <w:pPr>
        <w:tabs>
          <w:tab w:val="left" w:pos="9180"/>
        </w:tabs>
        <w:spacing w:after="0" w:line="240" w:lineRule="auto"/>
        <w:jc w:val="center"/>
        <w:rPr>
          <w:rFonts w:ascii="Times New Roman" w:eastAsia="Times New Roman" w:hAnsi="Times New Roman" w:cs="Times New Roman"/>
          <w:b/>
          <w:bCs/>
          <w:caps/>
          <w:sz w:val="24"/>
          <w:szCs w:val="24"/>
        </w:rPr>
      </w:pPr>
      <w:r w:rsidRPr="00EB7479">
        <w:rPr>
          <w:rFonts w:ascii="Times New Roman" w:hAnsi="Times New Roman"/>
          <w:b/>
          <w:caps/>
          <w:sz w:val="24"/>
        </w:rPr>
        <w:t>ARTICLE 10</w:t>
      </w:r>
    </w:p>
    <w:p w14:paraId="24AE9D3A" w14:textId="77777777" w:rsidR="00D70D25" w:rsidRPr="00EB7479" w:rsidRDefault="00D70D25" w:rsidP="00D70D25">
      <w:pPr>
        <w:numPr>
          <w:ilvl w:val="12"/>
          <w:numId w:val="0"/>
        </w:numPr>
        <w:tabs>
          <w:tab w:val="left" w:pos="9180"/>
        </w:tabs>
        <w:spacing w:after="0" w:line="240" w:lineRule="auto"/>
        <w:jc w:val="center"/>
        <w:rPr>
          <w:rFonts w:ascii="Times New Roman" w:eastAsia="Times New Roman" w:hAnsi="Times New Roman" w:cs="Times New Roman"/>
          <w:b/>
          <w:caps/>
          <w:sz w:val="24"/>
          <w:szCs w:val="24"/>
        </w:rPr>
      </w:pPr>
      <w:r w:rsidRPr="00EB7479">
        <w:rPr>
          <w:rFonts w:ascii="Times New Roman" w:hAnsi="Times New Roman"/>
          <w:b/>
          <w:caps/>
          <w:sz w:val="24"/>
        </w:rPr>
        <w:t>COMPETITION ON AWARDING STATE-FUNDED STUDENT PLACES</w:t>
      </w:r>
    </w:p>
    <w:p w14:paraId="59D27DCE" w14:textId="77777777" w:rsidR="00D70D25" w:rsidRPr="00EB7479" w:rsidRDefault="00D70D25" w:rsidP="00D70D25">
      <w:pPr>
        <w:numPr>
          <w:ilvl w:val="12"/>
          <w:numId w:val="0"/>
        </w:numPr>
        <w:tabs>
          <w:tab w:val="left" w:pos="9180"/>
        </w:tabs>
        <w:spacing w:after="0" w:line="240" w:lineRule="auto"/>
        <w:jc w:val="center"/>
        <w:rPr>
          <w:rFonts w:ascii="Times New Roman" w:eastAsia="Times New Roman" w:hAnsi="Times New Roman" w:cs="Times New Roman"/>
          <w:b/>
          <w:caps/>
          <w:sz w:val="24"/>
          <w:szCs w:val="24"/>
        </w:rPr>
      </w:pPr>
    </w:p>
    <w:p w14:paraId="7B312977" w14:textId="3F41F11D" w:rsidR="00D70D25" w:rsidRPr="00EB7479" w:rsidRDefault="00D70D25" w:rsidP="00D70D25">
      <w:pPr>
        <w:tabs>
          <w:tab w:val="left" w:pos="9180"/>
        </w:tabs>
        <w:spacing w:after="0" w:line="240" w:lineRule="auto"/>
        <w:jc w:val="both"/>
        <w:rPr>
          <w:rFonts w:ascii="Times New Roman" w:eastAsia="Times New Roman" w:hAnsi="Times New Roman" w:cs="Times New Roman"/>
          <w:sz w:val="24"/>
          <w:szCs w:val="24"/>
        </w:rPr>
      </w:pPr>
      <w:r w:rsidRPr="00EB7479">
        <w:rPr>
          <w:rFonts w:ascii="Times New Roman" w:hAnsi="Times New Roman"/>
          <w:sz w:val="24"/>
        </w:rPr>
        <w:t xml:space="preserve">10.1. A competition </w:t>
      </w:r>
      <w:r w:rsidR="00B95C09" w:rsidRPr="00EB7479">
        <w:rPr>
          <w:rFonts w:ascii="Times New Roman" w:hAnsi="Times New Roman"/>
          <w:sz w:val="24"/>
        </w:rPr>
        <w:t>o</w:t>
      </w:r>
      <w:r w:rsidRPr="00EB7479">
        <w:rPr>
          <w:rFonts w:ascii="Times New Roman" w:hAnsi="Times New Roman"/>
          <w:sz w:val="24"/>
        </w:rPr>
        <w:t xml:space="preserve">n awarding state-funded student places shall be </w:t>
      </w:r>
      <w:r w:rsidR="00B95C09" w:rsidRPr="00EB7479">
        <w:rPr>
          <w:rFonts w:ascii="Times New Roman" w:hAnsi="Times New Roman"/>
          <w:sz w:val="24"/>
        </w:rPr>
        <w:t>held</w:t>
      </w:r>
      <w:r w:rsidRPr="00EB7479">
        <w:rPr>
          <w:rFonts w:ascii="Times New Roman" w:hAnsi="Times New Roman"/>
          <w:sz w:val="24"/>
        </w:rPr>
        <w:t xml:space="preserve"> within two first weeks of the autumn semester in accordance with the Description of the Procedure of the Competition on Awarding State-Funded Student places.</w:t>
      </w:r>
    </w:p>
    <w:p w14:paraId="2810AE12" w14:textId="77777777" w:rsidR="00D70D25" w:rsidRPr="00EB7479" w:rsidRDefault="00D70D25" w:rsidP="00D70D25">
      <w:pPr>
        <w:tabs>
          <w:tab w:val="left" w:pos="9180"/>
        </w:tabs>
        <w:spacing w:after="0" w:line="240" w:lineRule="auto"/>
        <w:jc w:val="both"/>
        <w:rPr>
          <w:rFonts w:ascii="Times New Roman" w:eastAsia="Times New Roman" w:hAnsi="Times New Roman" w:cs="Times New Roman"/>
          <w:b/>
          <w:bCs/>
          <w:caps/>
          <w:sz w:val="24"/>
          <w:szCs w:val="24"/>
        </w:rPr>
      </w:pPr>
    </w:p>
    <w:p w14:paraId="22F2BB7D" w14:textId="77777777" w:rsidR="00D70D25" w:rsidRPr="00EB7479" w:rsidRDefault="00D70D25" w:rsidP="00D70D25">
      <w:pPr>
        <w:numPr>
          <w:ilvl w:val="12"/>
          <w:numId w:val="0"/>
        </w:numPr>
        <w:tabs>
          <w:tab w:val="left" w:pos="9180"/>
        </w:tabs>
        <w:spacing w:after="0" w:line="240" w:lineRule="auto"/>
        <w:ind w:firstLine="425"/>
        <w:jc w:val="center"/>
        <w:rPr>
          <w:rFonts w:ascii="Times New Roman" w:eastAsia="Times New Roman" w:hAnsi="Times New Roman" w:cs="Times New Roman"/>
          <w:b/>
          <w:caps/>
          <w:sz w:val="24"/>
          <w:szCs w:val="24"/>
        </w:rPr>
      </w:pPr>
      <w:r w:rsidRPr="00EB7479">
        <w:rPr>
          <w:rFonts w:ascii="Times New Roman" w:hAnsi="Times New Roman"/>
          <w:b/>
          <w:caps/>
          <w:sz w:val="24"/>
        </w:rPr>
        <w:t>ARTICLE 11</w:t>
      </w:r>
    </w:p>
    <w:p w14:paraId="550F60CF" w14:textId="7473CCA5" w:rsidR="00D70D25" w:rsidRPr="00EB7479" w:rsidRDefault="00D70D25" w:rsidP="00D70D25">
      <w:pPr>
        <w:numPr>
          <w:ilvl w:val="12"/>
          <w:numId w:val="0"/>
        </w:numPr>
        <w:tabs>
          <w:tab w:val="left" w:pos="9180"/>
        </w:tabs>
        <w:spacing w:after="0" w:line="240" w:lineRule="auto"/>
        <w:ind w:firstLine="425"/>
        <w:jc w:val="center"/>
        <w:rPr>
          <w:rFonts w:ascii="Times New Roman" w:eastAsia="Times New Roman" w:hAnsi="Times New Roman" w:cs="Times New Roman"/>
          <w:b/>
          <w:caps/>
          <w:sz w:val="24"/>
          <w:szCs w:val="24"/>
        </w:rPr>
      </w:pPr>
      <w:r w:rsidRPr="00EB7479">
        <w:rPr>
          <w:rFonts w:ascii="Times New Roman" w:hAnsi="Times New Roman"/>
          <w:b/>
          <w:caps/>
          <w:sz w:val="24"/>
        </w:rPr>
        <w:t xml:space="preserve">INFORMATION </w:t>
      </w:r>
      <w:r w:rsidR="00B95C09" w:rsidRPr="00EB7479">
        <w:rPr>
          <w:rFonts w:ascii="Times New Roman" w:hAnsi="Times New Roman"/>
          <w:b/>
          <w:caps/>
          <w:sz w:val="24"/>
        </w:rPr>
        <w:t>PROVIDED</w:t>
      </w:r>
      <w:r w:rsidRPr="00EB7479">
        <w:rPr>
          <w:rFonts w:ascii="Times New Roman" w:hAnsi="Times New Roman"/>
          <w:b/>
          <w:caps/>
          <w:sz w:val="24"/>
        </w:rPr>
        <w:t xml:space="preserve"> TO STUDENTS</w:t>
      </w:r>
    </w:p>
    <w:p w14:paraId="4A01BA18" w14:textId="77777777" w:rsidR="00D70D25" w:rsidRPr="00EB7479" w:rsidRDefault="00D70D25" w:rsidP="00D70D25">
      <w:pPr>
        <w:numPr>
          <w:ilvl w:val="12"/>
          <w:numId w:val="0"/>
        </w:numPr>
        <w:tabs>
          <w:tab w:val="left" w:pos="9180"/>
        </w:tabs>
        <w:spacing w:after="0" w:line="240" w:lineRule="auto"/>
        <w:ind w:firstLine="425"/>
        <w:jc w:val="center"/>
        <w:rPr>
          <w:rFonts w:ascii="Times New Roman" w:eastAsia="Times New Roman" w:hAnsi="Times New Roman" w:cs="Times New Roman"/>
          <w:b/>
          <w:caps/>
          <w:sz w:val="24"/>
          <w:szCs w:val="24"/>
        </w:rPr>
      </w:pPr>
    </w:p>
    <w:p w14:paraId="3F4CFCD7" w14:textId="76370AAB" w:rsidR="00D70D25" w:rsidRPr="00EB7479" w:rsidRDefault="00D70D25" w:rsidP="00D70D25">
      <w:pPr>
        <w:tabs>
          <w:tab w:val="left" w:pos="9180"/>
        </w:tabs>
        <w:spacing w:after="0" w:line="240" w:lineRule="auto"/>
        <w:jc w:val="both"/>
        <w:rPr>
          <w:rFonts w:ascii="Times New Roman" w:eastAsia="Times New Roman" w:hAnsi="Times New Roman" w:cs="Times New Roman"/>
          <w:sz w:val="24"/>
          <w:szCs w:val="24"/>
        </w:rPr>
      </w:pPr>
      <w:r w:rsidRPr="00EB7479">
        <w:rPr>
          <w:rFonts w:ascii="Times New Roman" w:hAnsi="Times New Roman"/>
          <w:sz w:val="24"/>
        </w:rPr>
        <w:t xml:space="preserve">11.1. Upon the completion of the examination session, </w:t>
      </w:r>
      <w:r w:rsidR="00B95C09" w:rsidRPr="00EB7479">
        <w:rPr>
          <w:rFonts w:ascii="Times New Roman" w:hAnsi="Times New Roman"/>
          <w:sz w:val="24"/>
        </w:rPr>
        <w:t>a</w:t>
      </w:r>
      <w:r w:rsidRPr="00EB7479">
        <w:rPr>
          <w:rFonts w:ascii="Times New Roman" w:hAnsi="Times New Roman"/>
          <w:sz w:val="24"/>
        </w:rPr>
        <w:t xml:space="preserve"> responsible person of the faculty / institute </w:t>
      </w:r>
      <w:r w:rsidR="00B95C09" w:rsidRPr="00EB7479">
        <w:rPr>
          <w:rFonts w:ascii="Times New Roman" w:hAnsi="Times New Roman"/>
          <w:sz w:val="24"/>
        </w:rPr>
        <w:t xml:space="preserve">/ centre </w:t>
      </w:r>
      <w:r w:rsidRPr="00EB7479">
        <w:rPr>
          <w:rFonts w:ascii="Times New Roman" w:hAnsi="Times New Roman"/>
          <w:sz w:val="24"/>
        </w:rPr>
        <w:t xml:space="preserve">shall inform students within two weeks </w:t>
      </w:r>
      <w:r w:rsidR="00EB7479" w:rsidRPr="00EB7479">
        <w:rPr>
          <w:rFonts w:ascii="Times New Roman" w:hAnsi="Times New Roman"/>
          <w:sz w:val="24"/>
        </w:rPr>
        <w:t>regarding</w:t>
      </w:r>
      <w:r w:rsidRPr="00EB7479">
        <w:rPr>
          <w:rFonts w:ascii="Times New Roman" w:hAnsi="Times New Roman"/>
          <w:sz w:val="24"/>
        </w:rPr>
        <w:t xml:space="preserve"> the award of state-</w:t>
      </w:r>
      <w:r w:rsidR="005C73AF" w:rsidRPr="00EB7479">
        <w:rPr>
          <w:rFonts w:ascii="Times New Roman" w:hAnsi="Times New Roman"/>
          <w:sz w:val="24"/>
        </w:rPr>
        <w:t>funded or</w:t>
      </w:r>
      <w:r w:rsidRPr="00EB7479">
        <w:rPr>
          <w:rFonts w:ascii="Times New Roman" w:hAnsi="Times New Roman"/>
          <w:sz w:val="24"/>
        </w:rPr>
        <w:t xml:space="preserve"> not funded student places and on the removal from the student list in full-time and continual studies. </w:t>
      </w:r>
    </w:p>
    <w:p w14:paraId="078CA0F2" w14:textId="5A6DE377" w:rsidR="00D70D25" w:rsidRPr="00EB7479" w:rsidRDefault="00D70D25" w:rsidP="00D70D25">
      <w:pPr>
        <w:tabs>
          <w:tab w:val="left" w:pos="0"/>
          <w:tab w:val="left" w:pos="9180"/>
        </w:tabs>
        <w:spacing w:after="0" w:line="240" w:lineRule="auto"/>
        <w:jc w:val="both"/>
        <w:rPr>
          <w:rFonts w:ascii="Times New Roman" w:eastAsia="Times New Roman" w:hAnsi="Times New Roman" w:cs="Times New Roman"/>
          <w:sz w:val="24"/>
          <w:szCs w:val="24"/>
        </w:rPr>
      </w:pPr>
      <w:r w:rsidRPr="00EB7479">
        <w:rPr>
          <w:rFonts w:ascii="Times New Roman" w:hAnsi="Times New Roman"/>
          <w:sz w:val="24"/>
        </w:rPr>
        <w:t xml:space="preserve">11.2. The </w:t>
      </w:r>
      <w:r w:rsidR="00EA0467" w:rsidRPr="00EB7479">
        <w:rPr>
          <w:rFonts w:ascii="Times New Roman" w:hAnsi="Times New Roman"/>
          <w:sz w:val="24"/>
        </w:rPr>
        <w:t>Head of Department</w:t>
      </w:r>
      <w:r w:rsidRPr="00EB7479">
        <w:rPr>
          <w:rFonts w:ascii="Times New Roman" w:hAnsi="Times New Roman"/>
          <w:sz w:val="24"/>
        </w:rPr>
        <w:t xml:space="preserve"> shall publish orders on the award of grants within two first weeks of the semester. </w:t>
      </w:r>
    </w:p>
    <w:p w14:paraId="3907196A" w14:textId="77777777" w:rsidR="00D70D25" w:rsidRPr="00EB7479" w:rsidRDefault="00D70D25" w:rsidP="00D70D25">
      <w:pPr>
        <w:tabs>
          <w:tab w:val="left" w:pos="0"/>
          <w:tab w:val="left" w:pos="9180"/>
        </w:tabs>
        <w:spacing w:after="0" w:line="240" w:lineRule="auto"/>
        <w:jc w:val="both"/>
        <w:rPr>
          <w:rFonts w:ascii="Times New Roman" w:eastAsia="Times New Roman" w:hAnsi="Times New Roman" w:cs="Times New Roman"/>
          <w:b/>
          <w:sz w:val="24"/>
          <w:szCs w:val="24"/>
        </w:rPr>
      </w:pPr>
    </w:p>
    <w:p w14:paraId="6066C582" w14:textId="77777777" w:rsidR="00D70D25" w:rsidRPr="00EB7479" w:rsidRDefault="00D70D25" w:rsidP="00D70D25">
      <w:pPr>
        <w:tabs>
          <w:tab w:val="left" w:pos="0"/>
          <w:tab w:val="left" w:pos="9180"/>
        </w:tabs>
        <w:spacing w:after="0" w:line="240" w:lineRule="auto"/>
        <w:jc w:val="center"/>
        <w:rPr>
          <w:rFonts w:ascii="Times New Roman" w:eastAsia="Times New Roman" w:hAnsi="Times New Roman" w:cs="Times New Roman"/>
          <w:b/>
          <w:sz w:val="24"/>
          <w:szCs w:val="24"/>
        </w:rPr>
      </w:pPr>
      <w:r w:rsidRPr="00EB7479">
        <w:rPr>
          <w:rFonts w:ascii="Times New Roman" w:hAnsi="Times New Roman"/>
          <w:b/>
          <w:sz w:val="24"/>
        </w:rPr>
        <w:t>ARTICLE 12</w:t>
      </w:r>
    </w:p>
    <w:p w14:paraId="61B3E970" w14:textId="77777777" w:rsidR="00D70D25" w:rsidRPr="00EB7479" w:rsidRDefault="00D70D25" w:rsidP="00D70D25">
      <w:pPr>
        <w:tabs>
          <w:tab w:val="left" w:pos="9180"/>
        </w:tabs>
        <w:spacing w:after="0" w:line="240" w:lineRule="auto"/>
        <w:jc w:val="center"/>
        <w:rPr>
          <w:rFonts w:ascii="Times New Roman" w:eastAsia="Times New Roman" w:hAnsi="Times New Roman" w:cs="Times New Roman"/>
          <w:b/>
          <w:bCs/>
          <w:sz w:val="24"/>
          <w:szCs w:val="24"/>
        </w:rPr>
      </w:pPr>
      <w:r w:rsidRPr="00EB7479">
        <w:rPr>
          <w:rFonts w:ascii="Times New Roman" w:hAnsi="Times New Roman"/>
          <w:b/>
          <w:sz w:val="24"/>
        </w:rPr>
        <w:t>INFORMATION PROVIDED TO THE UNIVERSITY DEPARTMENTS</w:t>
      </w:r>
    </w:p>
    <w:p w14:paraId="4E0F4607" w14:textId="77777777" w:rsidR="00D70D25" w:rsidRPr="00EB7479" w:rsidRDefault="00D70D25" w:rsidP="00D70D25">
      <w:pPr>
        <w:tabs>
          <w:tab w:val="left" w:pos="9180"/>
        </w:tabs>
        <w:spacing w:after="0" w:line="240" w:lineRule="auto"/>
        <w:jc w:val="center"/>
        <w:rPr>
          <w:rFonts w:ascii="Times New Roman" w:eastAsia="Times New Roman" w:hAnsi="Times New Roman" w:cs="Times New Roman"/>
          <w:b/>
          <w:bCs/>
          <w:sz w:val="24"/>
          <w:szCs w:val="24"/>
        </w:rPr>
      </w:pPr>
    </w:p>
    <w:p w14:paraId="3AFE5A4D" w14:textId="5D9E52BE" w:rsidR="00D70D25" w:rsidRPr="00EB7479" w:rsidRDefault="00D70D25" w:rsidP="00D70D25">
      <w:pPr>
        <w:tabs>
          <w:tab w:val="left" w:pos="0"/>
          <w:tab w:val="left" w:pos="9180"/>
        </w:tabs>
        <w:spacing w:after="0" w:line="240" w:lineRule="auto"/>
        <w:jc w:val="both"/>
        <w:rPr>
          <w:rFonts w:ascii="Times New Roman" w:eastAsia="Times New Roman" w:hAnsi="Times New Roman" w:cs="Times New Roman"/>
          <w:sz w:val="24"/>
          <w:szCs w:val="24"/>
        </w:rPr>
      </w:pPr>
      <w:r w:rsidRPr="00EB7479">
        <w:rPr>
          <w:rFonts w:ascii="Times New Roman" w:hAnsi="Times New Roman"/>
          <w:sz w:val="24"/>
        </w:rPr>
        <w:t xml:space="preserve">12.1. Upon the completion of the examination session, responsible members of staff of the faculty / institute </w:t>
      </w:r>
      <w:r w:rsidR="00B95C09" w:rsidRPr="00EB7479">
        <w:rPr>
          <w:rFonts w:ascii="Times New Roman" w:hAnsi="Times New Roman"/>
          <w:sz w:val="24"/>
        </w:rPr>
        <w:t xml:space="preserve">/ centre </w:t>
      </w:r>
      <w:r w:rsidRPr="00EB7479">
        <w:rPr>
          <w:rFonts w:ascii="Times New Roman" w:hAnsi="Times New Roman"/>
          <w:sz w:val="24"/>
        </w:rPr>
        <w:t xml:space="preserve">shall </w:t>
      </w:r>
      <w:r w:rsidR="00FF18BE" w:rsidRPr="00EB7479">
        <w:rPr>
          <w:rFonts w:ascii="Times New Roman" w:hAnsi="Times New Roman"/>
          <w:sz w:val="24"/>
        </w:rPr>
        <w:t>submit to</w:t>
      </w:r>
      <w:r w:rsidRPr="00EB7479">
        <w:rPr>
          <w:rFonts w:ascii="Times New Roman" w:hAnsi="Times New Roman"/>
          <w:sz w:val="24"/>
        </w:rPr>
        <w:t xml:space="preserve"> the Office of Studies </w:t>
      </w:r>
      <w:r w:rsidR="00FF18BE" w:rsidRPr="00EB7479">
        <w:rPr>
          <w:rFonts w:ascii="Times New Roman" w:hAnsi="Times New Roman"/>
          <w:sz w:val="24"/>
        </w:rPr>
        <w:t xml:space="preserve">the submissions by </w:t>
      </w:r>
      <w:r w:rsidR="00EA0467" w:rsidRPr="00EB7479">
        <w:rPr>
          <w:rFonts w:ascii="Times New Roman" w:hAnsi="Times New Roman"/>
          <w:sz w:val="24"/>
        </w:rPr>
        <w:t>Head of Department</w:t>
      </w:r>
      <w:r w:rsidRPr="00EB7479">
        <w:rPr>
          <w:rFonts w:ascii="Times New Roman" w:hAnsi="Times New Roman"/>
          <w:sz w:val="24"/>
        </w:rPr>
        <w:t xml:space="preserve"> on awarding state-funded </w:t>
      </w:r>
      <w:r w:rsidR="00C275F2" w:rsidRPr="00EB7479">
        <w:rPr>
          <w:rFonts w:ascii="Times New Roman" w:hAnsi="Times New Roman"/>
          <w:sz w:val="24"/>
        </w:rPr>
        <w:t>(</w:t>
      </w:r>
      <w:r w:rsidRPr="00EB7479">
        <w:rPr>
          <w:rFonts w:ascii="Times New Roman" w:hAnsi="Times New Roman"/>
          <w:sz w:val="24"/>
        </w:rPr>
        <w:t>or not funded</w:t>
      </w:r>
      <w:r w:rsidR="00C275F2" w:rsidRPr="00EB7479">
        <w:rPr>
          <w:rFonts w:ascii="Times New Roman" w:hAnsi="Times New Roman"/>
          <w:sz w:val="24"/>
        </w:rPr>
        <w:t>)</w:t>
      </w:r>
      <w:r w:rsidRPr="00EB7479">
        <w:rPr>
          <w:rFonts w:ascii="Times New Roman" w:hAnsi="Times New Roman"/>
          <w:sz w:val="24"/>
        </w:rPr>
        <w:t xml:space="preserve"> student places and the removal of students from the students list. </w:t>
      </w:r>
    </w:p>
    <w:p w14:paraId="4ADB1B0E" w14:textId="449B93F3" w:rsidR="00D70D25" w:rsidRPr="00EB7479" w:rsidRDefault="00D70D25" w:rsidP="00D70D25">
      <w:pPr>
        <w:tabs>
          <w:tab w:val="left" w:pos="0"/>
          <w:tab w:val="left" w:pos="9180"/>
        </w:tabs>
        <w:spacing w:after="0" w:line="240" w:lineRule="auto"/>
        <w:jc w:val="both"/>
        <w:rPr>
          <w:rFonts w:ascii="Times New Roman" w:eastAsia="Times New Roman" w:hAnsi="Times New Roman" w:cs="Times New Roman"/>
          <w:sz w:val="24"/>
          <w:szCs w:val="24"/>
        </w:rPr>
      </w:pPr>
      <w:r w:rsidRPr="00EB7479">
        <w:rPr>
          <w:rFonts w:ascii="Times New Roman" w:hAnsi="Times New Roman"/>
          <w:sz w:val="24"/>
        </w:rPr>
        <w:t xml:space="preserve">12.2. Within the first two weeks of the semester, responsible members of staff of the faculty / institute </w:t>
      </w:r>
      <w:r w:rsidR="00C275F2" w:rsidRPr="00EB7479">
        <w:rPr>
          <w:rFonts w:ascii="Times New Roman" w:hAnsi="Times New Roman"/>
          <w:sz w:val="24"/>
        </w:rPr>
        <w:t xml:space="preserve">/ centre </w:t>
      </w:r>
      <w:r w:rsidRPr="00EB7479">
        <w:rPr>
          <w:rFonts w:ascii="Times New Roman" w:hAnsi="Times New Roman"/>
          <w:sz w:val="24"/>
        </w:rPr>
        <w:t xml:space="preserve">shall </w:t>
      </w:r>
      <w:r w:rsidR="00FF18BE" w:rsidRPr="00EB7479">
        <w:rPr>
          <w:rFonts w:ascii="Times New Roman" w:hAnsi="Times New Roman"/>
          <w:sz w:val="24"/>
        </w:rPr>
        <w:t>submit to</w:t>
      </w:r>
      <w:r w:rsidRPr="00EB7479">
        <w:rPr>
          <w:rFonts w:ascii="Times New Roman" w:hAnsi="Times New Roman"/>
          <w:sz w:val="24"/>
        </w:rPr>
        <w:t xml:space="preserve"> the Accounting Department the orders by </w:t>
      </w:r>
      <w:r w:rsidR="00EA0467" w:rsidRPr="00EB7479">
        <w:rPr>
          <w:rFonts w:ascii="Times New Roman" w:hAnsi="Times New Roman"/>
          <w:sz w:val="24"/>
        </w:rPr>
        <w:t>Head of Department</w:t>
      </w:r>
      <w:r w:rsidRPr="00EB7479">
        <w:rPr>
          <w:rFonts w:ascii="Times New Roman" w:hAnsi="Times New Roman"/>
          <w:sz w:val="24"/>
        </w:rPr>
        <w:t xml:space="preserve"> on awarding grants for study outcomes.</w:t>
      </w:r>
    </w:p>
    <w:p w14:paraId="52A9D52E" w14:textId="77777777" w:rsidR="00D70D25" w:rsidRPr="00EB7479" w:rsidRDefault="00D70D25" w:rsidP="00D70D25">
      <w:pPr>
        <w:tabs>
          <w:tab w:val="left" w:pos="0"/>
          <w:tab w:val="left" w:pos="9180"/>
        </w:tabs>
        <w:spacing w:after="0" w:line="240" w:lineRule="auto"/>
        <w:jc w:val="both"/>
        <w:rPr>
          <w:rFonts w:ascii="Times New Roman" w:eastAsia="Times New Roman" w:hAnsi="Times New Roman" w:cs="Times New Roman"/>
          <w:sz w:val="24"/>
          <w:szCs w:val="24"/>
        </w:rPr>
      </w:pPr>
    </w:p>
    <w:p w14:paraId="58643188" w14:textId="77777777" w:rsidR="00D70D25" w:rsidRPr="00EB7479" w:rsidRDefault="00D70D25" w:rsidP="00D70D25">
      <w:pPr>
        <w:pStyle w:val="BodyTextIndent"/>
        <w:tabs>
          <w:tab w:val="left" w:pos="0"/>
          <w:tab w:val="left" w:pos="9180"/>
        </w:tabs>
        <w:spacing w:after="0"/>
        <w:ind w:left="0"/>
        <w:jc w:val="center"/>
        <w:rPr>
          <w:b/>
          <w:sz w:val="24"/>
          <w:szCs w:val="24"/>
        </w:rPr>
      </w:pPr>
      <w:r w:rsidRPr="00EB7479">
        <w:rPr>
          <w:b/>
          <w:sz w:val="24"/>
        </w:rPr>
        <w:t>ARTICLE 13</w:t>
      </w:r>
    </w:p>
    <w:p w14:paraId="16CD16DC" w14:textId="77777777" w:rsidR="00D70D25" w:rsidRPr="00EB7479" w:rsidRDefault="00D70D25" w:rsidP="00D70D25">
      <w:pPr>
        <w:pStyle w:val="BodyTextIndent"/>
        <w:tabs>
          <w:tab w:val="left" w:pos="0"/>
          <w:tab w:val="left" w:pos="9180"/>
        </w:tabs>
        <w:spacing w:after="0"/>
        <w:ind w:left="0"/>
        <w:jc w:val="center"/>
        <w:rPr>
          <w:b/>
          <w:sz w:val="24"/>
          <w:szCs w:val="24"/>
        </w:rPr>
      </w:pPr>
      <w:r w:rsidRPr="00EB7479">
        <w:rPr>
          <w:b/>
          <w:sz w:val="24"/>
        </w:rPr>
        <w:t>END OF STUDY YEAR</w:t>
      </w:r>
    </w:p>
    <w:p w14:paraId="54F2B157" w14:textId="77777777" w:rsidR="00D70D25" w:rsidRPr="00EB7479" w:rsidRDefault="00D70D25" w:rsidP="00D70D25">
      <w:pPr>
        <w:pStyle w:val="BodyTextIndent"/>
        <w:tabs>
          <w:tab w:val="left" w:pos="0"/>
          <w:tab w:val="left" w:pos="9180"/>
        </w:tabs>
        <w:spacing w:after="0"/>
        <w:ind w:left="0"/>
        <w:jc w:val="center"/>
        <w:rPr>
          <w:b/>
          <w:sz w:val="24"/>
          <w:szCs w:val="24"/>
        </w:rPr>
      </w:pPr>
    </w:p>
    <w:p w14:paraId="7D8A3204" w14:textId="77777777" w:rsidR="00D70D25" w:rsidRPr="00EB7479" w:rsidRDefault="00D70D25" w:rsidP="00D70D25">
      <w:pPr>
        <w:pStyle w:val="BodyTextIndent"/>
        <w:tabs>
          <w:tab w:val="left" w:pos="9180"/>
        </w:tabs>
        <w:spacing w:after="0"/>
        <w:ind w:left="0"/>
        <w:jc w:val="both"/>
        <w:rPr>
          <w:sz w:val="24"/>
          <w:szCs w:val="24"/>
        </w:rPr>
      </w:pPr>
      <w:r w:rsidRPr="00EB7479">
        <w:rPr>
          <w:sz w:val="24"/>
        </w:rPr>
        <w:t xml:space="preserve">13.1. Responsible members of staff of the faculty, institute / centre shall process the study year data in AIS within two weeks after the end of the Spring examination session. </w:t>
      </w:r>
    </w:p>
    <w:p w14:paraId="39ADB45F" w14:textId="77777777" w:rsidR="00D70D25" w:rsidRPr="00EB7479" w:rsidRDefault="00D70D25" w:rsidP="00D70D25">
      <w:pPr>
        <w:pStyle w:val="BodyTextIndent"/>
        <w:tabs>
          <w:tab w:val="left" w:pos="0"/>
          <w:tab w:val="left" w:pos="9180"/>
        </w:tabs>
        <w:spacing w:after="0"/>
        <w:ind w:left="0"/>
        <w:jc w:val="both"/>
        <w:rPr>
          <w:sz w:val="24"/>
          <w:szCs w:val="24"/>
        </w:rPr>
      </w:pPr>
      <w:r w:rsidRPr="00EB7479">
        <w:rPr>
          <w:sz w:val="24"/>
        </w:rPr>
        <w:t xml:space="preserve">13.2. The study year in AIS shall be closed on the fourth week after the end of the Spring examination session. </w:t>
      </w:r>
    </w:p>
    <w:p w14:paraId="57ED7029" w14:textId="77777777" w:rsidR="00D70D25" w:rsidRPr="00EB7479" w:rsidRDefault="00D70D25" w:rsidP="00D70D25">
      <w:pPr>
        <w:tabs>
          <w:tab w:val="left" w:pos="0"/>
          <w:tab w:val="left" w:pos="9180"/>
        </w:tabs>
        <w:spacing w:after="0" w:line="240" w:lineRule="auto"/>
        <w:jc w:val="both"/>
        <w:rPr>
          <w:rFonts w:ascii="Times New Roman" w:eastAsia="Times New Roman" w:hAnsi="Times New Roman" w:cs="Times New Roman"/>
          <w:sz w:val="24"/>
          <w:szCs w:val="24"/>
        </w:rPr>
      </w:pPr>
    </w:p>
    <w:p w14:paraId="0769DA74" w14:textId="0FA396F8" w:rsidR="00871880" w:rsidRPr="00EB7479" w:rsidRDefault="00D70D25" w:rsidP="00424F20">
      <w:pPr>
        <w:numPr>
          <w:ilvl w:val="12"/>
          <w:numId w:val="0"/>
        </w:numPr>
        <w:tabs>
          <w:tab w:val="left" w:pos="9180"/>
        </w:tabs>
        <w:spacing w:after="0" w:line="240" w:lineRule="auto"/>
        <w:ind w:firstLine="425"/>
        <w:jc w:val="center"/>
        <w:rPr>
          <w:rFonts w:asciiTheme="majorBidi" w:hAnsiTheme="majorBidi" w:cstheme="majorBidi"/>
          <w:sz w:val="24"/>
          <w:szCs w:val="24"/>
        </w:rPr>
      </w:pPr>
      <w:r w:rsidRPr="00EB7479">
        <w:rPr>
          <w:rFonts w:ascii="Times New Roman" w:hAnsi="Times New Roman"/>
          <w:b/>
          <w:sz w:val="24"/>
        </w:rPr>
        <w:t>––––––––––––––––––––––</w:t>
      </w:r>
    </w:p>
    <w:sectPr w:rsidR="00871880" w:rsidRPr="00EB747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92"/>
    <w:rsid w:val="00011A05"/>
    <w:rsid w:val="00025839"/>
    <w:rsid w:val="000832C9"/>
    <w:rsid w:val="00136B7B"/>
    <w:rsid w:val="001457D6"/>
    <w:rsid w:val="0015172D"/>
    <w:rsid w:val="00171023"/>
    <w:rsid w:val="002251FF"/>
    <w:rsid w:val="00246FBF"/>
    <w:rsid w:val="00291F98"/>
    <w:rsid w:val="002D777F"/>
    <w:rsid w:val="002E4D74"/>
    <w:rsid w:val="00310600"/>
    <w:rsid w:val="00320514"/>
    <w:rsid w:val="003446F3"/>
    <w:rsid w:val="00370306"/>
    <w:rsid w:val="003C19F4"/>
    <w:rsid w:val="003C4A4B"/>
    <w:rsid w:val="003D559A"/>
    <w:rsid w:val="004026DC"/>
    <w:rsid w:val="00424F20"/>
    <w:rsid w:val="00452F4D"/>
    <w:rsid w:val="00453E18"/>
    <w:rsid w:val="00467FFE"/>
    <w:rsid w:val="00482D10"/>
    <w:rsid w:val="004D753A"/>
    <w:rsid w:val="005C73AF"/>
    <w:rsid w:val="005F04EF"/>
    <w:rsid w:val="00616C16"/>
    <w:rsid w:val="00635A59"/>
    <w:rsid w:val="00652813"/>
    <w:rsid w:val="00683CC7"/>
    <w:rsid w:val="006D48EF"/>
    <w:rsid w:val="006D6AC7"/>
    <w:rsid w:val="007200FA"/>
    <w:rsid w:val="00756CE5"/>
    <w:rsid w:val="00774819"/>
    <w:rsid w:val="007C208F"/>
    <w:rsid w:val="007C4A21"/>
    <w:rsid w:val="007E0B9E"/>
    <w:rsid w:val="00810A02"/>
    <w:rsid w:val="00871880"/>
    <w:rsid w:val="008B4E95"/>
    <w:rsid w:val="008E31B3"/>
    <w:rsid w:val="009238A9"/>
    <w:rsid w:val="009A66CD"/>
    <w:rsid w:val="009E3574"/>
    <w:rsid w:val="00A16EED"/>
    <w:rsid w:val="00A471E1"/>
    <w:rsid w:val="00A523DC"/>
    <w:rsid w:val="00A675CD"/>
    <w:rsid w:val="00AD3B92"/>
    <w:rsid w:val="00AE01D8"/>
    <w:rsid w:val="00AE7723"/>
    <w:rsid w:val="00B32DBD"/>
    <w:rsid w:val="00B52C6D"/>
    <w:rsid w:val="00B563BB"/>
    <w:rsid w:val="00B56A6F"/>
    <w:rsid w:val="00B95C09"/>
    <w:rsid w:val="00BB7AF5"/>
    <w:rsid w:val="00BE6514"/>
    <w:rsid w:val="00BF5B54"/>
    <w:rsid w:val="00C22F97"/>
    <w:rsid w:val="00C275F2"/>
    <w:rsid w:val="00C76513"/>
    <w:rsid w:val="00C77284"/>
    <w:rsid w:val="00CC3FEB"/>
    <w:rsid w:val="00CE7ECF"/>
    <w:rsid w:val="00D14C92"/>
    <w:rsid w:val="00D47ACE"/>
    <w:rsid w:val="00D5155C"/>
    <w:rsid w:val="00D70D25"/>
    <w:rsid w:val="00D71B22"/>
    <w:rsid w:val="00E2209F"/>
    <w:rsid w:val="00E63FF6"/>
    <w:rsid w:val="00EA0467"/>
    <w:rsid w:val="00EB7479"/>
    <w:rsid w:val="00FF18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0D68"/>
  <w15:chartTrackingRefBased/>
  <w15:docId w15:val="{D485E821-8B89-46D0-819D-BAE1F3D1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D70D25"/>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D70D25"/>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8801</Words>
  <Characters>5017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Vitalija Milkerytė</cp:lastModifiedBy>
  <cp:revision>14</cp:revision>
  <dcterms:created xsi:type="dcterms:W3CDTF">2025-04-07T12:56:00Z</dcterms:created>
  <dcterms:modified xsi:type="dcterms:W3CDTF">2025-04-08T07:27:00Z</dcterms:modified>
</cp:coreProperties>
</file>